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0B6" w:rsidRPr="008B079B" w:rsidRDefault="002530B6" w:rsidP="002530B6">
      <w:pPr>
        <w:spacing w:line="240" w:lineRule="auto"/>
        <w:jc w:val="center"/>
        <w:rPr>
          <w:rFonts w:ascii="Times New Roman" w:hAnsi="Times New Roman" w:cs="Times New Roman"/>
          <w:sz w:val="28"/>
          <w:szCs w:val="28"/>
        </w:rPr>
      </w:pPr>
      <w:r w:rsidRPr="008B079B">
        <w:rPr>
          <w:rFonts w:ascii="Times New Roman" w:hAnsi="Times New Roman" w:cs="Times New Roman"/>
          <w:sz w:val="28"/>
          <w:szCs w:val="28"/>
        </w:rPr>
        <w:t>Байкальский государственный университет</w:t>
      </w:r>
    </w:p>
    <w:p w:rsidR="002530B6" w:rsidRPr="008B079B" w:rsidRDefault="002530B6" w:rsidP="002530B6">
      <w:pPr>
        <w:spacing w:line="240" w:lineRule="auto"/>
        <w:jc w:val="center"/>
        <w:rPr>
          <w:rFonts w:ascii="Times New Roman" w:hAnsi="Times New Roman" w:cs="Times New Roman"/>
          <w:sz w:val="28"/>
          <w:szCs w:val="28"/>
        </w:rPr>
      </w:pPr>
    </w:p>
    <w:p w:rsidR="002530B6" w:rsidRPr="008B079B" w:rsidRDefault="002530B6" w:rsidP="002530B6">
      <w:pPr>
        <w:spacing w:line="240" w:lineRule="auto"/>
        <w:jc w:val="center"/>
        <w:rPr>
          <w:rFonts w:ascii="Times New Roman" w:hAnsi="Times New Roman" w:cs="Times New Roman"/>
          <w:sz w:val="28"/>
          <w:szCs w:val="28"/>
        </w:rPr>
      </w:pPr>
      <w:bookmarkStart w:id="0" w:name="_Toc421185090"/>
      <w:r w:rsidRPr="008B079B">
        <w:rPr>
          <w:rFonts w:ascii="Times New Roman" w:hAnsi="Times New Roman" w:cs="Times New Roman"/>
          <w:sz w:val="28"/>
          <w:szCs w:val="28"/>
        </w:rPr>
        <w:t>Библиотека</w:t>
      </w:r>
      <w:bookmarkEnd w:id="0"/>
    </w:p>
    <w:p w:rsidR="002530B6" w:rsidRPr="002530B6" w:rsidRDefault="002530B6" w:rsidP="002530B6">
      <w:pPr>
        <w:spacing w:line="240" w:lineRule="auto"/>
        <w:jc w:val="center"/>
        <w:rPr>
          <w:rFonts w:ascii="Times New Roman" w:hAnsi="Times New Roman" w:cs="Times New Roman"/>
          <w:sz w:val="28"/>
          <w:szCs w:val="28"/>
        </w:rPr>
      </w:pPr>
      <w:bookmarkStart w:id="1" w:name="_Toc421185091"/>
      <w:r w:rsidRPr="008B079B">
        <w:rPr>
          <w:rFonts w:ascii="Times New Roman" w:hAnsi="Times New Roman" w:cs="Times New Roman"/>
          <w:sz w:val="28"/>
          <w:szCs w:val="28"/>
        </w:rPr>
        <w:t>Научно-библиографический отдел</w:t>
      </w:r>
      <w:bookmarkEnd w:id="1"/>
      <w:r w:rsidRPr="002530B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2530B6">
        <w:rPr>
          <w:rFonts w:ascii="Times New Roman" w:hAnsi="Times New Roman" w:cs="Times New Roman"/>
          <w:noProof/>
          <w:sz w:val="28"/>
          <w:szCs w:val="28"/>
          <w:lang w:eastAsia="ru-RU"/>
        </w:rPr>
        <w:drawing>
          <wp:inline distT="0" distB="0" distL="0" distR="0">
            <wp:extent cx="6165531" cy="3467100"/>
            <wp:effectExtent l="0" t="0" r="6985" b="0"/>
            <wp:docPr id="1" name="Рисунок 1" descr="\\itcorp.tech\Homes\Employee\TopolOV\Desktop\стоп-буллин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corp.tech\Homes\Employee\TopolOV\Desktop\стоп-буллинг.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2352" cy="3470936"/>
                    </a:xfrm>
                    <a:prstGeom prst="rect">
                      <a:avLst/>
                    </a:prstGeom>
                    <a:noFill/>
                    <a:ln>
                      <a:noFill/>
                    </a:ln>
                  </pic:spPr>
                </pic:pic>
              </a:graphicData>
            </a:graphic>
          </wp:inline>
        </w:drawing>
      </w:r>
    </w:p>
    <w:p w:rsidR="00991A01" w:rsidRPr="002530B6" w:rsidRDefault="002530B6" w:rsidP="002530B6">
      <w:pPr>
        <w:jc w:val="center"/>
        <w:rPr>
          <w:rFonts w:ascii="Times New Roman" w:hAnsi="Times New Roman" w:cs="Times New Roman"/>
          <w:b/>
          <w:sz w:val="28"/>
          <w:szCs w:val="28"/>
        </w:rPr>
      </w:pPr>
      <w:bookmarkStart w:id="2" w:name="_GoBack"/>
      <w:r w:rsidRPr="002530B6">
        <w:rPr>
          <w:rFonts w:ascii="Times New Roman" w:hAnsi="Times New Roman" w:cs="Times New Roman"/>
          <w:b/>
          <w:sz w:val="28"/>
          <w:szCs w:val="28"/>
        </w:rPr>
        <w:t xml:space="preserve">Современные формы насилия в молодежной </w:t>
      </w:r>
      <w:proofErr w:type="gramStart"/>
      <w:r w:rsidRPr="002530B6">
        <w:rPr>
          <w:rFonts w:ascii="Times New Roman" w:hAnsi="Times New Roman" w:cs="Times New Roman"/>
          <w:b/>
          <w:sz w:val="28"/>
          <w:szCs w:val="28"/>
        </w:rPr>
        <w:t>среде :</w:t>
      </w:r>
      <w:proofErr w:type="gramEnd"/>
      <w:r w:rsidRPr="002530B6">
        <w:rPr>
          <w:b/>
          <w:sz w:val="28"/>
          <w:szCs w:val="28"/>
        </w:rPr>
        <w:t xml:space="preserve"> </w:t>
      </w:r>
      <w:proofErr w:type="spellStart"/>
      <w:r w:rsidRPr="002530B6">
        <w:rPr>
          <w:rFonts w:ascii="Times New Roman" w:hAnsi="Times New Roman" w:cs="Times New Roman"/>
          <w:b/>
          <w:sz w:val="28"/>
          <w:szCs w:val="28"/>
        </w:rPr>
        <w:t>Буллинг</w:t>
      </w:r>
      <w:bookmarkEnd w:id="2"/>
      <w:proofErr w:type="spellEnd"/>
    </w:p>
    <w:p w:rsidR="002530B6" w:rsidRPr="008B079B" w:rsidRDefault="002530B6" w:rsidP="002530B6">
      <w:pPr>
        <w:jc w:val="center"/>
        <w:rPr>
          <w:rFonts w:ascii="Times New Roman" w:hAnsi="Times New Roman" w:cs="Times New Roman"/>
          <w:sz w:val="32"/>
          <w:szCs w:val="32"/>
        </w:rPr>
      </w:pPr>
      <w:bookmarkStart w:id="3" w:name="_Toc421185093"/>
      <w:r w:rsidRPr="008B079B">
        <w:rPr>
          <w:rFonts w:ascii="Times New Roman" w:hAnsi="Times New Roman" w:cs="Times New Roman"/>
          <w:sz w:val="32"/>
          <w:szCs w:val="32"/>
        </w:rPr>
        <w:t>Рекомендательный список литературы</w:t>
      </w:r>
      <w:bookmarkEnd w:id="3"/>
    </w:p>
    <w:p w:rsidR="002530B6" w:rsidRDefault="002530B6" w:rsidP="002530B6">
      <w:pPr>
        <w:jc w:val="center"/>
        <w:rPr>
          <w:rFonts w:ascii="Times New Roman" w:hAnsi="Times New Roman" w:cs="Times New Roman"/>
          <w:sz w:val="32"/>
          <w:szCs w:val="32"/>
        </w:rPr>
      </w:pPr>
      <w:r w:rsidRPr="008B079B">
        <w:rPr>
          <w:rFonts w:ascii="Times New Roman" w:hAnsi="Times New Roman" w:cs="Times New Roman"/>
          <w:sz w:val="32"/>
          <w:szCs w:val="32"/>
        </w:rPr>
        <w:t>Статьи</w:t>
      </w:r>
      <w:r>
        <w:rPr>
          <w:rFonts w:ascii="Times New Roman" w:hAnsi="Times New Roman" w:cs="Times New Roman"/>
          <w:sz w:val="32"/>
          <w:szCs w:val="32"/>
        </w:rPr>
        <w:t>.</w:t>
      </w:r>
    </w:p>
    <w:p w:rsidR="002530B6" w:rsidRDefault="002530B6" w:rsidP="002530B6">
      <w:pPr>
        <w:jc w:val="center"/>
        <w:rPr>
          <w:rFonts w:ascii="Times New Roman" w:hAnsi="Times New Roman" w:cs="Times New Roman"/>
          <w:sz w:val="32"/>
          <w:szCs w:val="32"/>
        </w:rPr>
      </w:pPr>
    </w:p>
    <w:p w:rsidR="002530B6" w:rsidRDefault="002530B6" w:rsidP="002530B6">
      <w:pPr>
        <w:jc w:val="center"/>
        <w:rPr>
          <w:rFonts w:ascii="Times New Roman" w:hAnsi="Times New Roman" w:cs="Times New Roman"/>
          <w:sz w:val="32"/>
          <w:szCs w:val="32"/>
        </w:rPr>
      </w:pPr>
    </w:p>
    <w:p w:rsidR="002530B6" w:rsidRDefault="002530B6" w:rsidP="002530B6">
      <w:pPr>
        <w:jc w:val="center"/>
        <w:rPr>
          <w:rFonts w:ascii="Times New Roman" w:hAnsi="Times New Roman" w:cs="Times New Roman"/>
          <w:sz w:val="32"/>
          <w:szCs w:val="32"/>
        </w:rPr>
      </w:pPr>
    </w:p>
    <w:p w:rsidR="002530B6" w:rsidRDefault="002530B6" w:rsidP="002530B6">
      <w:pPr>
        <w:jc w:val="center"/>
        <w:rPr>
          <w:rFonts w:ascii="Times New Roman" w:hAnsi="Times New Roman" w:cs="Times New Roman"/>
          <w:sz w:val="32"/>
          <w:szCs w:val="32"/>
        </w:rPr>
      </w:pPr>
    </w:p>
    <w:p w:rsidR="002530B6" w:rsidRDefault="002530B6" w:rsidP="002530B6">
      <w:pPr>
        <w:jc w:val="center"/>
        <w:rPr>
          <w:rFonts w:ascii="Times New Roman" w:hAnsi="Times New Roman" w:cs="Times New Roman"/>
          <w:sz w:val="32"/>
          <w:szCs w:val="32"/>
        </w:rPr>
      </w:pPr>
    </w:p>
    <w:p w:rsidR="002530B6" w:rsidRDefault="002530B6" w:rsidP="002530B6">
      <w:pPr>
        <w:jc w:val="center"/>
        <w:rPr>
          <w:rFonts w:ascii="Times New Roman" w:hAnsi="Times New Roman" w:cs="Times New Roman"/>
          <w:sz w:val="32"/>
          <w:szCs w:val="32"/>
        </w:rPr>
      </w:pPr>
    </w:p>
    <w:p w:rsidR="002530B6" w:rsidRDefault="002530B6" w:rsidP="002530B6">
      <w:pPr>
        <w:jc w:val="right"/>
        <w:rPr>
          <w:rFonts w:ascii="Times New Roman" w:hAnsi="Times New Roman" w:cs="Times New Roman"/>
          <w:sz w:val="28"/>
          <w:szCs w:val="28"/>
        </w:rPr>
      </w:pPr>
      <w:r w:rsidRPr="008B079B">
        <w:rPr>
          <w:rFonts w:ascii="Times New Roman" w:hAnsi="Times New Roman" w:cs="Times New Roman"/>
          <w:sz w:val="28"/>
          <w:szCs w:val="28"/>
        </w:rPr>
        <w:t xml:space="preserve">Выполнила: </w:t>
      </w:r>
      <w:r>
        <w:rPr>
          <w:rFonts w:ascii="Times New Roman" w:hAnsi="Times New Roman" w:cs="Times New Roman"/>
          <w:sz w:val="28"/>
          <w:szCs w:val="28"/>
        </w:rPr>
        <w:t>Тополь О. В.</w:t>
      </w:r>
    </w:p>
    <w:p w:rsidR="002530B6" w:rsidRDefault="002530B6" w:rsidP="002530B6">
      <w:pPr>
        <w:jc w:val="right"/>
        <w:rPr>
          <w:rFonts w:ascii="Times New Roman" w:hAnsi="Times New Roman" w:cs="Times New Roman"/>
          <w:sz w:val="28"/>
          <w:szCs w:val="28"/>
        </w:rPr>
      </w:pPr>
    </w:p>
    <w:p w:rsidR="002530B6" w:rsidRPr="008B079B" w:rsidRDefault="002530B6" w:rsidP="002530B6">
      <w:pPr>
        <w:jc w:val="right"/>
        <w:rPr>
          <w:rFonts w:ascii="Times New Roman" w:hAnsi="Times New Roman" w:cs="Times New Roman"/>
          <w:sz w:val="28"/>
          <w:szCs w:val="28"/>
        </w:rPr>
      </w:pPr>
    </w:p>
    <w:p w:rsidR="002530B6" w:rsidRDefault="002530B6"/>
    <w:p w:rsidR="002530B6" w:rsidRDefault="002530B6" w:rsidP="002530B6">
      <w:pPr>
        <w:jc w:val="center"/>
        <w:rPr>
          <w:rFonts w:ascii="Times New Roman" w:hAnsi="Times New Roman" w:cs="Times New Roman"/>
          <w:sz w:val="28"/>
          <w:szCs w:val="28"/>
        </w:rPr>
      </w:pPr>
      <w:r w:rsidRPr="008B079B">
        <w:rPr>
          <w:rFonts w:ascii="Times New Roman" w:hAnsi="Times New Roman" w:cs="Times New Roman"/>
          <w:sz w:val="28"/>
          <w:szCs w:val="28"/>
        </w:rPr>
        <w:t>Иркутск, 2022 г.</w:t>
      </w:r>
    </w:p>
    <w:p w:rsidR="002530B6" w:rsidRDefault="002530B6" w:rsidP="002530B6">
      <w:pPr>
        <w:jc w:val="center"/>
        <w:rPr>
          <w:rFonts w:ascii="Times New Roman" w:hAnsi="Times New Roman" w:cs="Times New Roman"/>
          <w:sz w:val="28"/>
          <w:szCs w:val="28"/>
        </w:rPr>
      </w:pPr>
    </w:p>
    <w:p w:rsidR="002530B6" w:rsidRPr="002530B6" w:rsidRDefault="00094C6B" w:rsidP="00094C6B">
      <w:pPr>
        <w:spacing w:before="100" w:beforeAutospacing="1" w:after="100" w:afterAutospacing="1" w:line="240" w:lineRule="auto"/>
        <w:ind w:firstLine="0"/>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lastRenderedPageBreak/>
        <w:t xml:space="preserve">Что такое </w:t>
      </w:r>
      <w:proofErr w:type="spellStart"/>
      <w:r>
        <w:rPr>
          <w:rFonts w:ascii="Times New Roman" w:eastAsia="Times New Roman" w:hAnsi="Times New Roman" w:cs="Times New Roman"/>
          <w:b/>
          <w:bCs/>
          <w:kern w:val="36"/>
          <w:sz w:val="28"/>
          <w:szCs w:val="28"/>
          <w:lang w:eastAsia="ru-RU"/>
        </w:rPr>
        <w:t>буллинг</w:t>
      </w:r>
      <w:proofErr w:type="spellEnd"/>
      <w:r>
        <w:rPr>
          <w:rFonts w:ascii="Times New Roman" w:eastAsia="Times New Roman" w:hAnsi="Times New Roman" w:cs="Times New Roman"/>
          <w:b/>
          <w:bCs/>
          <w:kern w:val="36"/>
          <w:sz w:val="28"/>
          <w:szCs w:val="28"/>
          <w:lang w:eastAsia="ru-RU"/>
        </w:rPr>
        <w:t>?</w:t>
      </w:r>
    </w:p>
    <w:p w:rsidR="002530B6" w:rsidRPr="008B079B" w:rsidRDefault="002530B6" w:rsidP="002530B6">
      <w:pPr>
        <w:jc w:val="center"/>
        <w:rPr>
          <w:rFonts w:ascii="Times New Roman" w:hAnsi="Times New Roman" w:cs="Times New Roman"/>
          <w:sz w:val="28"/>
          <w:szCs w:val="28"/>
        </w:rPr>
      </w:pPr>
    </w:p>
    <w:p w:rsidR="002530B6" w:rsidRPr="00C42495" w:rsidRDefault="00C42495">
      <w:r w:rsidRPr="00C42495">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ru-RU"/>
        </w:rPr>
        <w:drawing>
          <wp:anchor distT="0" distB="0" distL="114300" distR="114300" simplePos="0" relativeHeight="251658240" behindDoc="0" locked="0" layoutInCell="1" allowOverlap="1">
            <wp:simplePos x="0" y="0"/>
            <wp:positionH relativeFrom="margin">
              <wp:posOffset>3126105</wp:posOffset>
            </wp:positionH>
            <wp:positionV relativeFrom="paragraph">
              <wp:posOffset>2195195</wp:posOffset>
            </wp:positionV>
            <wp:extent cx="2811145" cy="1875790"/>
            <wp:effectExtent l="0" t="0" r="8255" b="0"/>
            <wp:wrapSquare wrapText="bothSides"/>
            <wp:docPr id="3" name="Рисунок 3" descr="\\itcorp.tech\Homes\Employee\TopolOV\Desktop\1589450363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corp.tech\Homes\Employee\TopolOV\Desktop\1589450363_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1145" cy="1875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2495">
        <w:rPr>
          <w:noProof/>
          <w:lang w:eastAsia="ru-RU"/>
        </w:rPr>
        <w:drawing>
          <wp:anchor distT="0" distB="0" distL="114300" distR="114300" simplePos="0" relativeHeight="251659264" behindDoc="0" locked="0" layoutInCell="1" allowOverlap="1">
            <wp:simplePos x="0" y="0"/>
            <wp:positionH relativeFrom="column">
              <wp:posOffset>-5715</wp:posOffset>
            </wp:positionH>
            <wp:positionV relativeFrom="paragraph">
              <wp:posOffset>2187575</wp:posOffset>
            </wp:positionV>
            <wp:extent cx="3138805" cy="1883410"/>
            <wp:effectExtent l="0" t="0" r="4445" b="2540"/>
            <wp:wrapSquare wrapText="bothSides"/>
            <wp:docPr id="2" name="Рисунок 2" descr="\\itcorp.tech\Homes\Employee\TopolOV\Desktop\бул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corp.tech\Homes\Employee\TopolOV\Desktop\бул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8805" cy="1883410"/>
                    </a:xfrm>
                    <a:prstGeom prst="rect">
                      <a:avLst/>
                    </a:prstGeom>
                    <a:noFill/>
                    <a:ln>
                      <a:noFill/>
                    </a:ln>
                  </pic:spPr>
                </pic:pic>
              </a:graphicData>
            </a:graphic>
          </wp:anchor>
        </w:drawing>
      </w:r>
      <w:r w:rsidRPr="00C42495">
        <w:rPr>
          <w:rFonts w:ascii="Times New Roman" w:hAnsi="Times New Roman" w:cs="Times New Roman"/>
          <w:sz w:val="28"/>
          <w:szCs w:val="28"/>
        </w:rPr>
        <w:t>У многих старых и широко распространенных явлений имеются малоизвестные современные названия. Одним из таких названий, непривычных для русскоязычного человека, является слово «</w:t>
      </w:r>
      <w:proofErr w:type="spellStart"/>
      <w:r w:rsidRPr="00C42495">
        <w:rPr>
          <w:rFonts w:ascii="Times New Roman" w:hAnsi="Times New Roman" w:cs="Times New Roman"/>
          <w:sz w:val="28"/>
          <w:szCs w:val="28"/>
        </w:rPr>
        <w:t>буллинг</w:t>
      </w:r>
      <w:proofErr w:type="spellEnd"/>
      <w:r w:rsidRPr="00C42495">
        <w:rPr>
          <w:rFonts w:ascii="Times New Roman" w:hAnsi="Times New Roman" w:cs="Times New Roman"/>
          <w:sz w:val="28"/>
          <w:szCs w:val="28"/>
        </w:rPr>
        <w:t>». Но процесс, который оно обозначает, в том или ином виде знаком каждому из нас. По сути, это обычная травля, которая встречается практически в любой среде: в школьных классах, в студенческих группах и даже в рабочих коллективах (в последнем случае чаще применяется альтернативный термин «</w:t>
      </w:r>
      <w:proofErr w:type="spellStart"/>
      <w:r w:rsidRPr="00C42495">
        <w:rPr>
          <w:rFonts w:ascii="Times New Roman" w:hAnsi="Times New Roman" w:cs="Times New Roman"/>
          <w:sz w:val="28"/>
          <w:szCs w:val="28"/>
        </w:rPr>
        <w:t>моббинг</w:t>
      </w:r>
      <w:proofErr w:type="spellEnd"/>
      <w:r w:rsidRPr="00C42495">
        <w:rPr>
          <w:rFonts w:ascii="Times New Roman" w:hAnsi="Times New Roman" w:cs="Times New Roman"/>
          <w:sz w:val="28"/>
          <w:szCs w:val="28"/>
        </w:rPr>
        <w:t>»).</w:t>
      </w:r>
      <w:r w:rsidRPr="00C4249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094C6B" w:rsidRDefault="00094C6B" w:rsidP="00094C6B">
      <w:pPr>
        <w:rPr>
          <w:rStyle w:val="a3"/>
          <w:rFonts w:ascii="Times New Roman" w:hAnsi="Times New Roman" w:cs="Times New Roman"/>
          <w:sz w:val="28"/>
          <w:szCs w:val="28"/>
        </w:rPr>
      </w:pPr>
    </w:p>
    <w:p w:rsidR="00C42495" w:rsidRPr="00C42495" w:rsidRDefault="00C42495" w:rsidP="00094C6B">
      <w:pPr>
        <w:rPr>
          <w:rFonts w:ascii="Times New Roman" w:hAnsi="Times New Roman" w:cs="Times New Roman"/>
          <w:sz w:val="28"/>
          <w:szCs w:val="28"/>
        </w:rPr>
      </w:pPr>
      <w:proofErr w:type="spellStart"/>
      <w:r w:rsidRPr="00C42495">
        <w:rPr>
          <w:rStyle w:val="a3"/>
          <w:rFonts w:ascii="Times New Roman" w:hAnsi="Times New Roman" w:cs="Times New Roman"/>
          <w:sz w:val="28"/>
          <w:szCs w:val="28"/>
        </w:rPr>
        <w:t>Буллинг</w:t>
      </w:r>
      <w:proofErr w:type="spellEnd"/>
      <w:r w:rsidRPr="00C42495">
        <w:rPr>
          <w:rFonts w:ascii="Times New Roman" w:hAnsi="Times New Roman" w:cs="Times New Roman"/>
          <w:sz w:val="28"/>
          <w:szCs w:val="28"/>
        </w:rPr>
        <w:t xml:space="preserve"> — это агрессивное поведение группы людей по отношению к одному человеку (реже – к небольшой группе людей). Данное явление наиболее распространено в школьных классах. Объясняется это тем, что дети, впервые оказавшись в большом коллективе, только учатся социальному взаимодействию и ещё плохо понимают, какие вещи недопустимы. В результате продолжительной травли как у жертв, так и у агрессоров могут формироваться психологические проблемы и комплексы, преследующие их на протяжении всей взрослой жизни.</w:t>
      </w:r>
    </w:p>
    <w:p w:rsidR="00C42495" w:rsidRPr="00C42495" w:rsidRDefault="00C42495" w:rsidP="00094C6B">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C42495">
        <w:rPr>
          <w:rFonts w:ascii="Times New Roman" w:eastAsia="Times New Roman" w:hAnsi="Times New Roman" w:cs="Times New Roman"/>
          <w:sz w:val="28"/>
          <w:szCs w:val="28"/>
          <w:lang w:eastAsia="ru-RU"/>
        </w:rPr>
        <w:t xml:space="preserve">Для </w:t>
      </w:r>
      <w:proofErr w:type="spellStart"/>
      <w:r w:rsidRPr="00C42495">
        <w:rPr>
          <w:rFonts w:ascii="Times New Roman" w:eastAsia="Times New Roman" w:hAnsi="Times New Roman" w:cs="Times New Roman"/>
          <w:sz w:val="28"/>
          <w:szCs w:val="28"/>
          <w:lang w:eastAsia="ru-RU"/>
        </w:rPr>
        <w:t>буллинга</w:t>
      </w:r>
      <w:proofErr w:type="spellEnd"/>
      <w:r w:rsidRPr="00C42495">
        <w:rPr>
          <w:rFonts w:ascii="Times New Roman" w:eastAsia="Times New Roman" w:hAnsi="Times New Roman" w:cs="Times New Roman"/>
          <w:sz w:val="28"/>
          <w:szCs w:val="28"/>
          <w:lang w:eastAsia="ru-RU"/>
        </w:rPr>
        <w:t xml:space="preserve"> характерны следующие особенности:</w:t>
      </w:r>
    </w:p>
    <w:p w:rsidR="00C42495" w:rsidRPr="00C42495" w:rsidRDefault="00C42495" w:rsidP="00094C6B">
      <w:pPr>
        <w:spacing w:before="100" w:beforeAutospacing="1" w:after="100" w:afterAutospacing="1"/>
        <w:ind w:firstLine="0"/>
        <w:jc w:val="left"/>
        <w:rPr>
          <w:rFonts w:ascii="Times New Roman" w:eastAsia="Times New Roman" w:hAnsi="Times New Roman" w:cs="Times New Roman"/>
          <w:sz w:val="28"/>
          <w:szCs w:val="28"/>
          <w:lang w:eastAsia="ru-RU"/>
        </w:rPr>
      </w:pPr>
      <w:r w:rsidRPr="00C42495">
        <w:rPr>
          <w:rFonts w:ascii="Times New Roman" w:eastAsia="Times New Roman" w:hAnsi="Times New Roman" w:cs="Times New Roman"/>
          <w:b/>
          <w:bCs/>
          <w:i/>
          <w:iCs/>
          <w:sz w:val="28"/>
          <w:szCs w:val="28"/>
          <w:lang w:eastAsia="ru-RU"/>
        </w:rPr>
        <w:t>Неравенство сил</w:t>
      </w:r>
      <w:r w:rsidRPr="00C42495">
        <w:rPr>
          <w:rFonts w:ascii="Times New Roman" w:eastAsia="Times New Roman" w:hAnsi="Times New Roman" w:cs="Times New Roman"/>
          <w:sz w:val="28"/>
          <w:szCs w:val="28"/>
          <w:lang w:eastAsia="ru-RU"/>
        </w:rPr>
        <w:t>. Агрессоры обычно физически сильнее либо чувствуют своё превосходство за счет численности. Также они могут использовать в качестве рычага для давления некоторые другие факторы, такие как наличие компромата или собственное влияние в коллективе.</w:t>
      </w:r>
    </w:p>
    <w:p w:rsidR="00C42495" w:rsidRPr="00C42495" w:rsidRDefault="00C42495" w:rsidP="00094C6B">
      <w:pPr>
        <w:spacing w:before="100" w:beforeAutospacing="1" w:after="100" w:afterAutospacing="1"/>
        <w:ind w:firstLine="0"/>
        <w:jc w:val="left"/>
        <w:rPr>
          <w:rFonts w:ascii="Times New Roman" w:eastAsia="Times New Roman" w:hAnsi="Times New Roman" w:cs="Times New Roman"/>
          <w:sz w:val="28"/>
          <w:szCs w:val="28"/>
          <w:lang w:eastAsia="ru-RU"/>
        </w:rPr>
      </w:pPr>
      <w:r w:rsidRPr="00C42495">
        <w:rPr>
          <w:rFonts w:ascii="Times New Roman" w:eastAsia="Times New Roman" w:hAnsi="Times New Roman" w:cs="Times New Roman"/>
          <w:b/>
          <w:bCs/>
          <w:i/>
          <w:iCs/>
          <w:sz w:val="28"/>
          <w:szCs w:val="28"/>
          <w:lang w:eastAsia="ru-RU"/>
        </w:rPr>
        <w:lastRenderedPageBreak/>
        <w:t>Повторяемость</w:t>
      </w:r>
      <w:r w:rsidRPr="00C42495">
        <w:rPr>
          <w:rFonts w:ascii="Times New Roman" w:eastAsia="Times New Roman" w:hAnsi="Times New Roman" w:cs="Times New Roman"/>
          <w:sz w:val="28"/>
          <w:szCs w:val="28"/>
          <w:lang w:eastAsia="ru-RU"/>
        </w:rPr>
        <w:t xml:space="preserve">. Обычно травля – это не единичный случай, а длящийся процесс. Если ребёнок не смог за себя постоять и стал жертвой </w:t>
      </w:r>
      <w:proofErr w:type="spellStart"/>
      <w:r w:rsidRPr="00C42495">
        <w:rPr>
          <w:rFonts w:ascii="Times New Roman" w:eastAsia="Times New Roman" w:hAnsi="Times New Roman" w:cs="Times New Roman"/>
          <w:sz w:val="28"/>
          <w:szCs w:val="28"/>
          <w:lang w:eastAsia="ru-RU"/>
        </w:rPr>
        <w:t>буллинга</w:t>
      </w:r>
      <w:proofErr w:type="spellEnd"/>
      <w:r w:rsidRPr="00C42495">
        <w:rPr>
          <w:rFonts w:ascii="Times New Roman" w:eastAsia="Times New Roman" w:hAnsi="Times New Roman" w:cs="Times New Roman"/>
          <w:sz w:val="28"/>
          <w:szCs w:val="28"/>
          <w:lang w:eastAsia="ru-RU"/>
        </w:rPr>
        <w:t>, скорее всего, ему предстоит снова столкнуться с нападками.</w:t>
      </w:r>
    </w:p>
    <w:p w:rsidR="00C42495" w:rsidRPr="00C42495" w:rsidRDefault="00C42495" w:rsidP="00094C6B">
      <w:pPr>
        <w:spacing w:before="100" w:beforeAutospacing="1" w:after="100" w:afterAutospacing="1"/>
        <w:ind w:firstLine="0"/>
        <w:rPr>
          <w:rFonts w:ascii="Times New Roman" w:eastAsia="Times New Roman" w:hAnsi="Times New Roman" w:cs="Times New Roman"/>
          <w:sz w:val="28"/>
          <w:szCs w:val="28"/>
          <w:lang w:eastAsia="ru-RU"/>
        </w:rPr>
      </w:pPr>
      <w:r w:rsidRPr="00C42495">
        <w:rPr>
          <w:rFonts w:ascii="Times New Roman" w:eastAsia="Times New Roman" w:hAnsi="Times New Roman" w:cs="Times New Roman"/>
          <w:sz w:val="28"/>
          <w:szCs w:val="28"/>
          <w:lang w:eastAsia="ru-RU"/>
        </w:rPr>
        <w:t>Обычно травля подразумевает не только физическое воздействие. Это могут быть угрозы, унижения, оскорбления, распространение слухов и сплетен, обман или сокрытие важной информации. К примеру, дети могут сказать доверчивому однокласснику, что на завтра не задали домашнего задания или что урока физкультуры не будет, поэтому спортивную форму можно не брать. Даже если это выглядит как безобидный розыгрыш, подобная ситуация может стать предпосылкой для перехода к более серьезной травле.</w:t>
      </w:r>
    </w:p>
    <w:p w:rsidR="00C42495" w:rsidRPr="00094C6B" w:rsidRDefault="00C42495" w:rsidP="00094C6B">
      <w:pPr>
        <w:pStyle w:val="a4"/>
        <w:jc w:val="center"/>
        <w:rPr>
          <w:sz w:val="28"/>
          <w:szCs w:val="28"/>
        </w:rPr>
      </w:pPr>
      <w:r w:rsidRPr="00094C6B">
        <w:rPr>
          <w:sz w:val="28"/>
          <w:szCs w:val="28"/>
        </w:rPr>
        <w:t xml:space="preserve">Все виды </w:t>
      </w:r>
      <w:proofErr w:type="spellStart"/>
      <w:r w:rsidRPr="00094C6B">
        <w:rPr>
          <w:sz w:val="28"/>
          <w:szCs w:val="28"/>
        </w:rPr>
        <w:t>буллинга</w:t>
      </w:r>
      <w:proofErr w:type="spellEnd"/>
      <w:r w:rsidRPr="00094C6B">
        <w:rPr>
          <w:sz w:val="28"/>
          <w:szCs w:val="28"/>
        </w:rPr>
        <w:t xml:space="preserve"> можно поделить на две группы:</w:t>
      </w:r>
    </w:p>
    <w:p w:rsidR="00C42495" w:rsidRPr="00094C6B" w:rsidRDefault="00C42495" w:rsidP="00094C6B">
      <w:pPr>
        <w:spacing w:before="100" w:beforeAutospacing="1" w:after="100" w:afterAutospacing="1"/>
        <w:ind w:firstLine="0"/>
        <w:rPr>
          <w:rFonts w:ascii="Times New Roman" w:hAnsi="Times New Roman" w:cs="Times New Roman"/>
          <w:sz w:val="28"/>
          <w:szCs w:val="28"/>
        </w:rPr>
      </w:pPr>
      <w:r w:rsidRPr="00094C6B">
        <w:rPr>
          <w:rFonts w:ascii="Times New Roman" w:hAnsi="Times New Roman" w:cs="Times New Roman"/>
          <w:b/>
          <w:bCs/>
          <w:i/>
          <w:iCs/>
          <w:sz w:val="28"/>
          <w:szCs w:val="28"/>
        </w:rPr>
        <w:t>Прямая травля</w:t>
      </w:r>
      <w:r w:rsidRPr="00094C6B">
        <w:rPr>
          <w:rFonts w:ascii="Times New Roman" w:hAnsi="Times New Roman" w:cs="Times New Roman"/>
          <w:sz w:val="28"/>
          <w:szCs w:val="28"/>
        </w:rPr>
        <w:t>. Это открытые издевательства над человеком: физическое насилие, оскорбления, причинение различных неудобств (например, когда дети прячут портфель или шапку одноклассника).</w:t>
      </w:r>
    </w:p>
    <w:p w:rsidR="00C42495" w:rsidRPr="00094C6B" w:rsidRDefault="00C42495" w:rsidP="00094C6B">
      <w:pPr>
        <w:spacing w:before="100" w:beforeAutospacing="1" w:after="100" w:afterAutospacing="1"/>
        <w:ind w:firstLine="0"/>
        <w:rPr>
          <w:rFonts w:ascii="Times New Roman" w:hAnsi="Times New Roman" w:cs="Times New Roman"/>
          <w:sz w:val="28"/>
          <w:szCs w:val="28"/>
        </w:rPr>
      </w:pPr>
      <w:r w:rsidRPr="00094C6B">
        <w:rPr>
          <w:rFonts w:ascii="Times New Roman" w:hAnsi="Times New Roman" w:cs="Times New Roman"/>
          <w:b/>
          <w:bCs/>
          <w:i/>
          <w:iCs/>
          <w:sz w:val="28"/>
          <w:szCs w:val="28"/>
        </w:rPr>
        <w:t>Косвенная травля</w:t>
      </w:r>
      <w:r w:rsidRPr="00094C6B">
        <w:rPr>
          <w:rFonts w:ascii="Times New Roman" w:hAnsi="Times New Roman" w:cs="Times New Roman"/>
          <w:sz w:val="28"/>
          <w:szCs w:val="28"/>
        </w:rPr>
        <w:t>. Это скрытые и неявные способы издевательства: распространение слухов, попытки опорочить человека и рассорить его с коллективом, сокрытие от жертвы важной информации.</w:t>
      </w:r>
    </w:p>
    <w:p w:rsidR="00C42495" w:rsidRPr="00C42495" w:rsidRDefault="00C42495" w:rsidP="00094C6B">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C42495">
        <w:rPr>
          <w:rFonts w:ascii="Times New Roman" w:eastAsia="Times New Roman" w:hAnsi="Times New Roman" w:cs="Times New Roman"/>
          <w:sz w:val="28"/>
          <w:szCs w:val="28"/>
          <w:lang w:eastAsia="ru-RU"/>
        </w:rPr>
        <w:t xml:space="preserve">По типу отношений между агрессором и жертвой можно выделить три основных вида </w:t>
      </w:r>
      <w:proofErr w:type="spellStart"/>
      <w:r w:rsidRPr="00C42495">
        <w:rPr>
          <w:rFonts w:ascii="Times New Roman" w:eastAsia="Times New Roman" w:hAnsi="Times New Roman" w:cs="Times New Roman"/>
          <w:sz w:val="28"/>
          <w:szCs w:val="28"/>
          <w:lang w:eastAsia="ru-RU"/>
        </w:rPr>
        <w:t>буллинга</w:t>
      </w:r>
      <w:proofErr w:type="spellEnd"/>
      <w:r w:rsidRPr="00C42495">
        <w:rPr>
          <w:rFonts w:ascii="Times New Roman" w:eastAsia="Times New Roman" w:hAnsi="Times New Roman" w:cs="Times New Roman"/>
          <w:sz w:val="28"/>
          <w:szCs w:val="28"/>
          <w:lang w:eastAsia="ru-RU"/>
        </w:rPr>
        <w:t>:</w:t>
      </w:r>
    </w:p>
    <w:p w:rsidR="00C42495" w:rsidRPr="00C42495" w:rsidRDefault="00C42495" w:rsidP="00094C6B">
      <w:pPr>
        <w:numPr>
          <w:ilvl w:val="0"/>
          <w:numId w:val="3"/>
        </w:numPr>
        <w:spacing w:before="100" w:beforeAutospacing="1" w:after="100" w:afterAutospacing="1"/>
        <w:ind w:left="0" w:firstLine="0"/>
        <w:rPr>
          <w:rFonts w:ascii="Times New Roman" w:eastAsia="Times New Roman" w:hAnsi="Times New Roman" w:cs="Times New Roman"/>
          <w:sz w:val="28"/>
          <w:szCs w:val="28"/>
          <w:lang w:eastAsia="ru-RU"/>
        </w:rPr>
      </w:pPr>
      <w:r w:rsidRPr="00C42495">
        <w:rPr>
          <w:rFonts w:ascii="Times New Roman" w:eastAsia="Times New Roman" w:hAnsi="Times New Roman" w:cs="Times New Roman"/>
          <w:b/>
          <w:bCs/>
          <w:i/>
          <w:iCs/>
          <w:sz w:val="28"/>
          <w:szCs w:val="28"/>
          <w:lang w:eastAsia="ru-RU"/>
        </w:rPr>
        <w:t>Вертикальный (сверху вниз)</w:t>
      </w:r>
      <w:r w:rsidRPr="00C42495">
        <w:rPr>
          <w:rFonts w:ascii="Times New Roman" w:eastAsia="Times New Roman" w:hAnsi="Times New Roman" w:cs="Times New Roman"/>
          <w:sz w:val="28"/>
          <w:szCs w:val="28"/>
          <w:lang w:eastAsia="ru-RU"/>
        </w:rPr>
        <w:t>. Давление начальника на подчиненного.</w:t>
      </w:r>
    </w:p>
    <w:p w:rsidR="00C42495" w:rsidRPr="00C42495" w:rsidRDefault="00C42495" w:rsidP="00094C6B">
      <w:pPr>
        <w:numPr>
          <w:ilvl w:val="0"/>
          <w:numId w:val="3"/>
        </w:numPr>
        <w:spacing w:before="100" w:beforeAutospacing="1" w:after="100" w:afterAutospacing="1"/>
        <w:ind w:left="0" w:firstLine="0"/>
        <w:rPr>
          <w:rFonts w:ascii="Times New Roman" w:eastAsia="Times New Roman" w:hAnsi="Times New Roman" w:cs="Times New Roman"/>
          <w:sz w:val="28"/>
          <w:szCs w:val="28"/>
          <w:lang w:eastAsia="ru-RU"/>
        </w:rPr>
      </w:pPr>
      <w:r w:rsidRPr="00C42495">
        <w:rPr>
          <w:rFonts w:ascii="Times New Roman" w:eastAsia="Times New Roman" w:hAnsi="Times New Roman" w:cs="Times New Roman"/>
          <w:b/>
          <w:bCs/>
          <w:i/>
          <w:iCs/>
          <w:sz w:val="28"/>
          <w:szCs w:val="28"/>
          <w:lang w:eastAsia="ru-RU"/>
        </w:rPr>
        <w:t>Горизонтальный</w:t>
      </w:r>
      <w:r w:rsidRPr="00C42495">
        <w:rPr>
          <w:rFonts w:ascii="Times New Roman" w:eastAsia="Times New Roman" w:hAnsi="Times New Roman" w:cs="Times New Roman"/>
          <w:sz w:val="28"/>
          <w:szCs w:val="28"/>
          <w:lang w:eastAsia="ru-RU"/>
        </w:rPr>
        <w:t>. Травля равнозначного участника коллектива.</w:t>
      </w:r>
    </w:p>
    <w:p w:rsidR="00C42495" w:rsidRPr="00C42495" w:rsidRDefault="00C42495" w:rsidP="00094C6B">
      <w:pPr>
        <w:numPr>
          <w:ilvl w:val="0"/>
          <w:numId w:val="3"/>
        </w:numPr>
        <w:spacing w:before="100" w:beforeAutospacing="1" w:after="100" w:afterAutospacing="1"/>
        <w:ind w:left="0" w:firstLine="0"/>
        <w:rPr>
          <w:rFonts w:ascii="Times New Roman" w:eastAsia="Times New Roman" w:hAnsi="Times New Roman" w:cs="Times New Roman"/>
          <w:sz w:val="28"/>
          <w:szCs w:val="28"/>
          <w:lang w:eastAsia="ru-RU"/>
        </w:rPr>
      </w:pPr>
      <w:r w:rsidRPr="00C42495">
        <w:rPr>
          <w:rFonts w:ascii="Times New Roman" w:eastAsia="Times New Roman" w:hAnsi="Times New Roman" w:cs="Times New Roman"/>
          <w:b/>
          <w:bCs/>
          <w:i/>
          <w:iCs/>
          <w:sz w:val="28"/>
          <w:szCs w:val="28"/>
          <w:lang w:eastAsia="ru-RU"/>
        </w:rPr>
        <w:t xml:space="preserve">Вертикальный </w:t>
      </w:r>
      <w:proofErr w:type="gramStart"/>
      <w:r w:rsidRPr="00C42495">
        <w:rPr>
          <w:rFonts w:ascii="Times New Roman" w:eastAsia="Times New Roman" w:hAnsi="Times New Roman" w:cs="Times New Roman"/>
          <w:b/>
          <w:bCs/>
          <w:i/>
          <w:iCs/>
          <w:sz w:val="28"/>
          <w:szCs w:val="28"/>
          <w:lang w:eastAsia="ru-RU"/>
        </w:rPr>
        <w:t>снизу вверх</w:t>
      </w:r>
      <w:proofErr w:type="gramEnd"/>
      <w:r w:rsidRPr="00C42495">
        <w:rPr>
          <w:rFonts w:ascii="Times New Roman" w:eastAsia="Times New Roman" w:hAnsi="Times New Roman" w:cs="Times New Roman"/>
          <w:sz w:val="28"/>
          <w:szCs w:val="28"/>
          <w:lang w:eastAsia="ru-RU"/>
        </w:rPr>
        <w:t>. Травля коллективом своего руководителя, учителя или преподавателя.</w:t>
      </w:r>
    </w:p>
    <w:p w:rsidR="00C42495" w:rsidRPr="00C42495" w:rsidRDefault="00C42495" w:rsidP="00094C6B">
      <w:pPr>
        <w:spacing w:before="100" w:beforeAutospacing="1" w:after="100" w:afterAutospacing="1" w:line="240" w:lineRule="auto"/>
        <w:ind w:firstLine="0"/>
        <w:jc w:val="center"/>
        <w:rPr>
          <w:rFonts w:ascii="Times New Roman" w:eastAsia="Times New Roman" w:hAnsi="Times New Roman" w:cs="Times New Roman"/>
          <w:sz w:val="28"/>
          <w:szCs w:val="28"/>
          <w:lang w:eastAsia="ru-RU"/>
        </w:rPr>
      </w:pPr>
      <w:r w:rsidRPr="00C42495">
        <w:rPr>
          <w:rFonts w:ascii="Times New Roman" w:eastAsia="Times New Roman" w:hAnsi="Times New Roman" w:cs="Times New Roman"/>
          <w:sz w:val="28"/>
          <w:szCs w:val="28"/>
          <w:lang w:eastAsia="ru-RU"/>
        </w:rPr>
        <w:t xml:space="preserve">По типу воздействия можно выделить достаточно много типов </w:t>
      </w:r>
      <w:proofErr w:type="spellStart"/>
      <w:r w:rsidRPr="00C42495">
        <w:rPr>
          <w:rFonts w:ascii="Times New Roman" w:eastAsia="Times New Roman" w:hAnsi="Times New Roman" w:cs="Times New Roman"/>
          <w:sz w:val="28"/>
          <w:szCs w:val="28"/>
          <w:lang w:eastAsia="ru-RU"/>
        </w:rPr>
        <w:t>буллинга</w:t>
      </w:r>
      <w:proofErr w:type="spellEnd"/>
      <w:r w:rsidRPr="00C42495">
        <w:rPr>
          <w:rFonts w:ascii="Times New Roman" w:eastAsia="Times New Roman" w:hAnsi="Times New Roman" w:cs="Times New Roman"/>
          <w:sz w:val="28"/>
          <w:szCs w:val="28"/>
          <w:lang w:eastAsia="ru-RU"/>
        </w:rPr>
        <w:t>. Психологи предлагают делить их на четыре группы:</w:t>
      </w:r>
    </w:p>
    <w:p w:rsidR="00C42495" w:rsidRPr="00C42495" w:rsidRDefault="00C42495" w:rsidP="00094C6B">
      <w:pPr>
        <w:numPr>
          <w:ilvl w:val="0"/>
          <w:numId w:val="4"/>
        </w:numPr>
        <w:spacing w:before="100" w:beforeAutospacing="1" w:after="100" w:afterAutospacing="1"/>
        <w:ind w:left="0" w:firstLine="0"/>
        <w:rPr>
          <w:rFonts w:ascii="Times New Roman" w:eastAsia="Times New Roman" w:hAnsi="Times New Roman" w:cs="Times New Roman"/>
          <w:sz w:val="28"/>
          <w:szCs w:val="28"/>
          <w:lang w:eastAsia="ru-RU"/>
        </w:rPr>
      </w:pPr>
      <w:r w:rsidRPr="00C42495">
        <w:rPr>
          <w:rFonts w:ascii="Times New Roman" w:eastAsia="Times New Roman" w:hAnsi="Times New Roman" w:cs="Times New Roman"/>
          <w:b/>
          <w:bCs/>
          <w:i/>
          <w:iCs/>
          <w:sz w:val="28"/>
          <w:szCs w:val="28"/>
          <w:lang w:eastAsia="ru-RU"/>
        </w:rPr>
        <w:t xml:space="preserve">Физический </w:t>
      </w:r>
      <w:proofErr w:type="spellStart"/>
      <w:r w:rsidRPr="00C42495">
        <w:rPr>
          <w:rFonts w:ascii="Times New Roman" w:eastAsia="Times New Roman" w:hAnsi="Times New Roman" w:cs="Times New Roman"/>
          <w:b/>
          <w:bCs/>
          <w:i/>
          <w:iCs/>
          <w:sz w:val="28"/>
          <w:szCs w:val="28"/>
          <w:lang w:eastAsia="ru-RU"/>
        </w:rPr>
        <w:t>буллинг</w:t>
      </w:r>
      <w:proofErr w:type="spellEnd"/>
      <w:r w:rsidRPr="00C42495">
        <w:rPr>
          <w:rFonts w:ascii="Times New Roman" w:eastAsia="Times New Roman" w:hAnsi="Times New Roman" w:cs="Times New Roman"/>
          <w:sz w:val="28"/>
          <w:szCs w:val="28"/>
          <w:lang w:eastAsia="ru-RU"/>
        </w:rPr>
        <w:t xml:space="preserve">. В эту группу входят все типы непосредственного воздействия за счёт грубой силы. Как правило, физический </w:t>
      </w:r>
      <w:proofErr w:type="spellStart"/>
      <w:r w:rsidRPr="00C42495">
        <w:rPr>
          <w:rFonts w:ascii="Times New Roman" w:eastAsia="Times New Roman" w:hAnsi="Times New Roman" w:cs="Times New Roman"/>
          <w:sz w:val="28"/>
          <w:szCs w:val="28"/>
          <w:lang w:eastAsia="ru-RU"/>
        </w:rPr>
        <w:t>буллинг</w:t>
      </w:r>
      <w:proofErr w:type="spellEnd"/>
      <w:r w:rsidRPr="00C42495">
        <w:rPr>
          <w:rFonts w:ascii="Times New Roman" w:eastAsia="Times New Roman" w:hAnsi="Times New Roman" w:cs="Times New Roman"/>
          <w:sz w:val="28"/>
          <w:szCs w:val="28"/>
          <w:lang w:eastAsia="ru-RU"/>
        </w:rPr>
        <w:t xml:space="preserve"> </w:t>
      </w:r>
      <w:r w:rsidRPr="00C42495">
        <w:rPr>
          <w:rFonts w:ascii="Times New Roman" w:eastAsia="Times New Roman" w:hAnsi="Times New Roman" w:cs="Times New Roman"/>
          <w:sz w:val="28"/>
          <w:szCs w:val="28"/>
          <w:lang w:eastAsia="ru-RU"/>
        </w:rPr>
        <w:lastRenderedPageBreak/>
        <w:t>встречается только в детских коллективах (чаще всего в 6-8 классе). Дети толкают жертву, бьют, запирают, отнимают вещи, выбрасывают или прячут их.</w:t>
      </w:r>
    </w:p>
    <w:p w:rsidR="00C42495" w:rsidRPr="00C42495" w:rsidRDefault="00C42495" w:rsidP="00094C6B">
      <w:pPr>
        <w:numPr>
          <w:ilvl w:val="0"/>
          <w:numId w:val="4"/>
        </w:numPr>
        <w:spacing w:before="100" w:beforeAutospacing="1" w:after="100" w:afterAutospacing="1"/>
        <w:ind w:left="0" w:firstLine="0"/>
        <w:rPr>
          <w:rFonts w:ascii="Times New Roman" w:eastAsia="Times New Roman" w:hAnsi="Times New Roman" w:cs="Times New Roman"/>
          <w:sz w:val="28"/>
          <w:szCs w:val="28"/>
          <w:lang w:eastAsia="ru-RU"/>
        </w:rPr>
      </w:pPr>
      <w:r w:rsidRPr="00C42495">
        <w:rPr>
          <w:rFonts w:ascii="Times New Roman" w:eastAsia="Times New Roman" w:hAnsi="Times New Roman" w:cs="Times New Roman"/>
          <w:b/>
          <w:bCs/>
          <w:i/>
          <w:iCs/>
          <w:sz w:val="28"/>
          <w:szCs w:val="28"/>
          <w:lang w:eastAsia="ru-RU"/>
        </w:rPr>
        <w:t>Вербальный</w:t>
      </w:r>
      <w:r w:rsidRPr="00C42495">
        <w:rPr>
          <w:rFonts w:ascii="Times New Roman" w:eastAsia="Times New Roman" w:hAnsi="Times New Roman" w:cs="Times New Roman"/>
          <w:sz w:val="28"/>
          <w:szCs w:val="28"/>
          <w:lang w:eastAsia="ru-RU"/>
        </w:rPr>
        <w:t xml:space="preserve">. В эту группу входят угрозы, оскорбления, насмешки, унижения и обидные прозвища. Эта форма </w:t>
      </w:r>
      <w:proofErr w:type="spellStart"/>
      <w:r w:rsidRPr="00C42495">
        <w:rPr>
          <w:rFonts w:ascii="Times New Roman" w:eastAsia="Times New Roman" w:hAnsi="Times New Roman" w:cs="Times New Roman"/>
          <w:sz w:val="28"/>
          <w:szCs w:val="28"/>
          <w:lang w:eastAsia="ru-RU"/>
        </w:rPr>
        <w:t>буллинга</w:t>
      </w:r>
      <w:proofErr w:type="spellEnd"/>
      <w:r w:rsidRPr="00C42495">
        <w:rPr>
          <w:rFonts w:ascii="Times New Roman" w:eastAsia="Times New Roman" w:hAnsi="Times New Roman" w:cs="Times New Roman"/>
          <w:sz w:val="28"/>
          <w:szCs w:val="28"/>
          <w:lang w:eastAsia="ru-RU"/>
        </w:rPr>
        <w:t xml:space="preserve"> наиболее распространена у подростков и является основным способом травли в старших классах.</w:t>
      </w:r>
    </w:p>
    <w:p w:rsidR="00C42495" w:rsidRPr="00C42495" w:rsidRDefault="00C42495" w:rsidP="00094C6B">
      <w:pPr>
        <w:numPr>
          <w:ilvl w:val="0"/>
          <w:numId w:val="4"/>
        </w:numPr>
        <w:spacing w:before="100" w:beforeAutospacing="1" w:after="100" w:afterAutospacing="1"/>
        <w:ind w:left="0" w:firstLine="0"/>
        <w:rPr>
          <w:rFonts w:ascii="Times New Roman" w:eastAsia="Times New Roman" w:hAnsi="Times New Roman" w:cs="Times New Roman"/>
          <w:sz w:val="28"/>
          <w:szCs w:val="28"/>
          <w:lang w:eastAsia="ru-RU"/>
        </w:rPr>
      </w:pPr>
      <w:r w:rsidRPr="00C42495">
        <w:rPr>
          <w:rFonts w:ascii="Times New Roman" w:eastAsia="Times New Roman" w:hAnsi="Times New Roman" w:cs="Times New Roman"/>
          <w:b/>
          <w:bCs/>
          <w:i/>
          <w:iCs/>
          <w:sz w:val="28"/>
          <w:szCs w:val="28"/>
          <w:lang w:eastAsia="ru-RU"/>
        </w:rPr>
        <w:t>Социально-психологический</w:t>
      </w:r>
      <w:r w:rsidRPr="00C42495">
        <w:rPr>
          <w:rFonts w:ascii="Times New Roman" w:eastAsia="Times New Roman" w:hAnsi="Times New Roman" w:cs="Times New Roman"/>
          <w:sz w:val="28"/>
          <w:szCs w:val="28"/>
          <w:lang w:eastAsia="ru-RU"/>
        </w:rPr>
        <w:t xml:space="preserve">. О человеке распускают сплетни, высмеивают его, объявляют бойкот, игнорируют, избегают общения, пытаются манипулировать им. Социально-психологический </w:t>
      </w:r>
      <w:proofErr w:type="spellStart"/>
      <w:r w:rsidRPr="00C42495">
        <w:rPr>
          <w:rFonts w:ascii="Times New Roman" w:eastAsia="Times New Roman" w:hAnsi="Times New Roman" w:cs="Times New Roman"/>
          <w:sz w:val="28"/>
          <w:szCs w:val="28"/>
          <w:lang w:eastAsia="ru-RU"/>
        </w:rPr>
        <w:t>буллинг</w:t>
      </w:r>
      <w:proofErr w:type="spellEnd"/>
      <w:r w:rsidRPr="00C42495">
        <w:rPr>
          <w:rFonts w:ascii="Times New Roman" w:eastAsia="Times New Roman" w:hAnsi="Times New Roman" w:cs="Times New Roman"/>
          <w:sz w:val="28"/>
          <w:szCs w:val="28"/>
          <w:lang w:eastAsia="ru-RU"/>
        </w:rPr>
        <w:t xml:space="preserve"> наиболее распространен у взрослых, но встречается во всех возрастных группах. Он наименее заметен, при этом способен спровоцировать серьезный стресс у жертвы.</w:t>
      </w:r>
    </w:p>
    <w:p w:rsidR="00C42495" w:rsidRPr="00C42495" w:rsidRDefault="00C42495" w:rsidP="00094C6B">
      <w:pPr>
        <w:numPr>
          <w:ilvl w:val="0"/>
          <w:numId w:val="4"/>
        </w:numPr>
        <w:spacing w:before="100" w:beforeAutospacing="1" w:after="100" w:afterAutospacing="1"/>
        <w:ind w:left="0" w:firstLine="0"/>
        <w:rPr>
          <w:rFonts w:ascii="Times New Roman" w:eastAsia="Times New Roman" w:hAnsi="Times New Roman" w:cs="Times New Roman"/>
          <w:sz w:val="28"/>
          <w:szCs w:val="28"/>
          <w:lang w:eastAsia="ru-RU"/>
        </w:rPr>
      </w:pPr>
      <w:r w:rsidRPr="00C42495">
        <w:rPr>
          <w:rFonts w:ascii="Times New Roman" w:eastAsia="Times New Roman" w:hAnsi="Times New Roman" w:cs="Times New Roman"/>
          <w:b/>
          <w:bCs/>
          <w:i/>
          <w:iCs/>
          <w:sz w:val="28"/>
          <w:szCs w:val="28"/>
          <w:lang w:eastAsia="ru-RU"/>
        </w:rPr>
        <w:t>Виртуальный (</w:t>
      </w:r>
      <w:proofErr w:type="spellStart"/>
      <w:r w:rsidRPr="00C42495">
        <w:rPr>
          <w:rFonts w:ascii="Times New Roman" w:eastAsia="Times New Roman" w:hAnsi="Times New Roman" w:cs="Times New Roman"/>
          <w:b/>
          <w:bCs/>
          <w:i/>
          <w:iCs/>
          <w:sz w:val="28"/>
          <w:szCs w:val="28"/>
          <w:lang w:eastAsia="ru-RU"/>
        </w:rPr>
        <w:t>кибербуллинг</w:t>
      </w:r>
      <w:proofErr w:type="spellEnd"/>
      <w:r w:rsidRPr="00C42495">
        <w:rPr>
          <w:rFonts w:ascii="Times New Roman" w:eastAsia="Times New Roman" w:hAnsi="Times New Roman" w:cs="Times New Roman"/>
          <w:b/>
          <w:bCs/>
          <w:i/>
          <w:iCs/>
          <w:sz w:val="28"/>
          <w:szCs w:val="28"/>
          <w:lang w:eastAsia="ru-RU"/>
        </w:rPr>
        <w:t>)</w:t>
      </w:r>
      <w:r w:rsidRPr="00C42495">
        <w:rPr>
          <w:rFonts w:ascii="Times New Roman" w:eastAsia="Times New Roman" w:hAnsi="Times New Roman" w:cs="Times New Roman"/>
          <w:sz w:val="28"/>
          <w:szCs w:val="28"/>
          <w:lang w:eastAsia="ru-RU"/>
        </w:rPr>
        <w:t>. Данная форма травли стала актуальной с развитием телекоммуникационных технологий. В эту группу входят все возможные виды давления: анонимные оскорбления и угрозы, распространение сплетен, взлом учетных записей, кража личной информации и последующий шантаж.</w:t>
      </w:r>
    </w:p>
    <w:p w:rsidR="00C42495" w:rsidRDefault="00757A55">
      <w:pPr>
        <w:rPr>
          <w:rFonts w:ascii="Times New Roman" w:hAnsi="Times New Roman" w:cs="Times New Roman"/>
          <w:sz w:val="28"/>
          <w:szCs w:val="28"/>
        </w:rPr>
      </w:pPr>
      <w:r w:rsidRPr="00757A55">
        <w:rPr>
          <w:rFonts w:ascii="Times New Roman" w:hAnsi="Times New Roman" w:cs="Times New Roman"/>
          <w:sz w:val="28"/>
          <w:szCs w:val="28"/>
        </w:rPr>
        <w:t>Статьи</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8651"/>
      </w:tblGrid>
      <w:tr w:rsidR="00757A55" w:rsidRPr="00757A55" w:rsidTr="009B070E">
        <w:tc>
          <w:tcPr>
            <w:tcW w:w="704" w:type="dxa"/>
          </w:tcPr>
          <w:p w:rsidR="00757A55" w:rsidRPr="00757A55" w:rsidRDefault="00757A55" w:rsidP="00757A55">
            <w:pPr>
              <w:spacing w:after="160" w:line="259" w:lineRule="auto"/>
              <w:ind w:firstLine="0"/>
              <w:jc w:val="left"/>
            </w:pPr>
            <w:r w:rsidRPr="00757A55">
              <w:t>№ п/п</w:t>
            </w:r>
          </w:p>
        </w:tc>
        <w:tc>
          <w:tcPr>
            <w:tcW w:w="8651" w:type="dxa"/>
          </w:tcPr>
          <w:p w:rsidR="00757A55" w:rsidRPr="00757A55" w:rsidRDefault="00757A55" w:rsidP="00757A55">
            <w:pPr>
              <w:spacing w:after="160" w:line="259" w:lineRule="auto"/>
              <w:ind w:firstLine="0"/>
              <w:jc w:val="left"/>
            </w:pPr>
            <w:r w:rsidRPr="00757A55">
              <w:t>Библиографическое описание</w:t>
            </w:r>
          </w:p>
        </w:tc>
      </w:tr>
      <w:tr w:rsidR="00757A55" w:rsidRPr="00757A55" w:rsidTr="009B070E">
        <w:tc>
          <w:tcPr>
            <w:tcW w:w="704" w:type="dxa"/>
          </w:tcPr>
          <w:p w:rsidR="00757A55" w:rsidRPr="00757A55" w:rsidRDefault="00757A55" w:rsidP="00757A55">
            <w:pPr>
              <w:spacing w:after="160" w:line="259" w:lineRule="auto"/>
              <w:ind w:firstLine="0"/>
              <w:jc w:val="left"/>
            </w:pPr>
            <w:r w:rsidRPr="00757A55">
              <w:t>1</w:t>
            </w:r>
          </w:p>
        </w:tc>
        <w:tc>
          <w:tcPr>
            <w:tcW w:w="8651" w:type="dxa"/>
          </w:tcPr>
          <w:p w:rsidR="00757A55" w:rsidRPr="00757A55" w:rsidRDefault="00757A55" w:rsidP="00757A55">
            <w:pPr>
              <w:spacing w:after="160" w:line="259" w:lineRule="auto"/>
              <w:ind w:firstLine="0"/>
              <w:jc w:val="left"/>
            </w:pPr>
            <w:proofErr w:type="spellStart"/>
            <w:r w:rsidRPr="00757A55">
              <w:t>Цилюгина</w:t>
            </w:r>
            <w:proofErr w:type="spellEnd"/>
            <w:r w:rsidRPr="00757A55">
              <w:t>, И. Б.</w:t>
            </w:r>
          </w:p>
          <w:p w:rsidR="00757A55" w:rsidRPr="00757A55" w:rsidRDefault="00757A55" w:rsidP="00757A55">
            <w:pPr>
              <w:spacing w:after="160" w:line="259" w:lineRule="auto"/>
              <w:ind w:firstLine="0"/>
              <w:jc w:val="left"/>
            </w:pPr>
            <w:r w:rsidRPr="00757A55">
              <w:t xml:space="preserve">       Особенности </w:t>
            </w:r>
            <w:proofErr w:type="spellStart"/>
            <w:r w:rsidRPr="00757A55">
              <w:t>кибербуллинга</w:t>
            </w:r>
            <w:proofErr w:type="spellEnd"/>
            <w:r w:rsidRPr="00757A55">
              <w:t xml:space="preserve"> в образовательной среде [Текст] / И. Б. </w:t>
            </w:r>
            <w:proofErr w:type="spellStart"/>
            <w:r w:rsidRPr="00757A55">
              <w:t>Цилюгина</w:t>
            </w:r>
            <w:proofErr w:type="spellEnd"/>
            <w:r w:rsidRPr="00757A55">
              <w:t>, Е. В. Трофимова // Среднее профессиональное образование. - 2017. - № 12. - С. 27-29. - ISSN 1990-679X.</w:t>
            </w:r>
          </w:p>
          <w:p w:rsidR="00757A55" w:rsidRPr="00757A55" w:rsidRDefault="00757A55" w:rsidP="00757A55">
            <w:pPr>
              <w:spacing w:after="160" w:line="259" w:lineRule="auto"/>
              <w:ind w:firstLine="0"/>
              <w:jc w:val="left"/>
            </w:pPr>
            <w:r w:rsidRPr="00757A55">
              <w:t xml:space="preserve">       Представлены особенности </w:t>
            </w:r>
            <w:proofErr w:type="spellStart"/>
            <w:r w:rsidRPr="00757A55">
              <w:t>кибербуллинга</w:t>
            </w:r>
            <w:proofErr w:type="spellEnd"/>
            <w:r w:rsidRPr="00757A55">
              <w:t xml:space="preserve"> в образовательной среде. Рассмотрены причины, формы и последствия </w:t>
            </w:r>
            <w:proofErr w:type="spellStart"/>
            <w:r w:rsidRPr="00757A55">
              <w:t>кибербуллинга</w:t>
            </w:r>
            <w:proofErr w:type="spellEnd"/>
            <w:r w:rsidRPr="00757A55">
              <w:t xml:space="preserve">. Описаны действия, направленные на профилактику </w:t>
            </w:r>
            <w:proofErr w:type="spellStart"/>
            <w:r w:rsidRPr="00757A55">
              <w:t>кибербуллинга</w:t>
            </w:r>
            <w:proofErr w:type="spellEnd"/>
            <w:r w:rsidRPr="00757A55">
              <w:t xml:space="preserve"> в образовательной среде. 159.9 88.4</w:t>
            </w:r>
          </w:p>
        </w:tc>
      </w:tr>
      <w:tr w:rsidR="00757A55" w:rsidRPr="00757A55" w:rsidTr="009B070E">
        <w:tc>
          <w:tcPr>
            <w:tcW w:w="704" w:type="dxa"/>
          </w:tcPr>
          <w:p w:rsidR="00757A55" w:rsidRPr="00757A55" w:rsidRDefault="00757A55" w:rsidP="00757A55">
            <w:pPr>
              <w:spacing w:after="160" w:line="259" w:lineRule="auto"/>
              <w:ind w:firstLine="0"/>
              <w:jc w:val="left"/>
            </w:pPr>
            <w:r w:rsidRPr="00757A55">
              <w:t>2</w:t>
            </w:r>
          </w:p>
        </w:tc>
        <w:tc>
          <w:tcPr>
            <w:tcW w:w="8651" w:type="dxa"/>
          </w:tcPr>
          <w:p w:rsidR="00757A55" w:rsidRPr="00757A55" w:rsidRDefault="00757A55" w:rsidP="00757A55">
            <w:pPr>
              <w:spacing w:after="160" w:line="259" w:lineRule="auto"/>
              <w:ind w:firstLine="0"/>
              <w:jc w:val="left"/>
            </w:pPr>
            <w:r w:rsidRPr="00757A55">
              <w:t>Филатова, В. О.</w:t>
            </w:r>
          </w:p>
          <w:p w:rsidR="00757A55" w:rsidRPr="00757A55" w:rsidRDefault="00757A55" w:rsidP="00757A55">
            <w:pPr>
              <w:spacing w:after="160" w:line="259" w:lineRule="auto"/>
              <w:ind w:firstLine="0"/>
              <w:jc w:val="left"/>
            </w:pPr>
            <w:r w:rsidRPr="00757A55">
              <w:t>       </w:t>
            </w:r>
            <w:proofErr w:type="spellStart"/>
            <w:r w:rsidRPr="00757A55">
              <w:t>Буллинг</w:t>
            </w:r>
            <w:proofErr w:type="spellEnd"/>
            <w:r w:rsidRPr="00757A55">
              <w:t xml:space="preserve"> в российской школе: что говорят ученики и что знают учителя [Текст] / В. О. Филатова, М. Л. </w:t>
            </w:r>
            <w:proofErr w:type="spellStart"/>
            <w:r w:rsidRPr="00757A55">
              <w:t>Бутовская</w:t>
            </w:r>
            <w:proofErr w:type="spellEnd"/>
            <w:r w:rsidRPr="00757A55">
              <w:t>, О. В. Калиниченко // Вопросы психологии. - 2018. - № 2. - С. 27-40. - ISSN 0042-8841.</w:t>
            </w:r>
          </w:p>
          <w:p w:rsidR="00757A55" w:rsidRPr="00757A55" w:rsidRDefault="00757A55" w:rsidP="00757A55">
            <w:pPr>
              <w:spacing w:after="160" w:line="259" w:lineRule="auto"/>
              <w:ind w:firstLine="0"/>
              <w:jc w:val="left"/>
            </w:pPr>
            <w:r w:rsidRPr="00757A55">
              <w:t xml:space="preserve">       Рассматривается проблематика школьного </w:t>
            </w:r>
            <w:proofErr w:type="spellStart"/>
            <w:r w:rsidRPr="00757A55">
              <w:t>буллинга</w:t>
            </w:r>
            <w:proofErr w:type="spellEnd"/>
            <w:r w:rsidRPr="00757A55">
              <w:t xml:space="preserve"> в социокультурных, психологических и демографических аспектах. обсуждаются необходимость применения </w:t>
            </w:r>
            <w:proofErr w:type="spellStart"/>
            <w:r w:rsidRPr="00757A55">
              <w:lastRenderedPageBreak/>
              <w:t>антибуллинговых</w:t>
            </w:r>
            <w:proofErr w:type="spellEnd"/>
            <w:r w:rsidRPr="00757A55">
              <w:t xml:space="preserve"> программ в российских школах и сложности выбора эффективной стратегии борьбы с </w:t>
            </w:r>
            <w:proofErr w:type="spellStart"/>
            <w:r w:rsidRPr="00757A55">
              <w:t>буллингом</w:t>
            </w:r>
            <w:proofErr w:type="spellEnd"/>
            <w:r w:rsidRPr="00757A55">
              <w:t xml:space="preserve">. Приведены результаты </w:t>
            </w:r>
            <w:proofErr w:type="gramStart"/>
            <w:r w:rsidRPr="00757A55">
              <w:t>исследования</w:t>
            </w:r>
            <w:proofErr w:type="gramEnd"/>
            <w:r w:rsidRPr="00757A55">
              <w:t xml:space="preserve"> проведенного в школах г. Уссурийска. 159.922.7 88.8</w:t>
            </w:r>
          </w:p>
        </w:tc>
      </w:tr>
      <w:tr w:rsidR="00757A55" w:rsidRPr="00757A55" w:rsidTr="009B070E">
        <w:tc>
          <w:tcPr>
            <w:tcW w:w="704" w:type="dxa"/>
          </w:tcPr>
          <w:p w:rsidR="00757A55" w:rsidRPr="00757A55" w:rsidRDefault="00757A55" w:rsidP="00757A55">
            <w:pPr>
              <w:spacing w:after="160" w:line="259" w:lineRule="auto"/>
              <w:ind w:firstLine="0"/>
              <w:jc w:val="left"/>
            </w:pPr>
            <w:r w:rsidRPr="00757A55">
              <w:lastRenderedPageBreak/>
              <w:t>3</w:t>
            </w:r>
          </w:p>
        </w:tc>
        <w:tc>
          <w:tcPr>
            <w:tcW w:w="8651" w:type="dxa"/>
          </w:tcPr>
          <w:p w:rsidR="00757A55" w:rsidRPr="00757A55" w:rsidRDefault="00757A55" w:rsidP="00757A55">
            <w:pPr>
              <w:spacing w:after="160" w:line="259" w:lineRule="auto"/>
              <w:ind w:firstLine="0"/>
              <w:jc w:val="left"/>
            </w:pPr>
            <w:r w:rsidRPr="00757A55">
              <w:t>Никандров, Н. Д.</w:t>
            </w:r>
          </w:p>
          <w:p w:rsidR="00757A55" w:rsidRPr="00757A55" w:rsidRDefault="00757A55" w:rsidP="00757A55">
            <w:pPr>
              <w:spacing w:after="160" w:line="259" w:lineRule="auto"/>
              <w:ind w:firstLine="0"/>
              <w:jc w:val="left"/>
            </w:pPr>
            <w:r w:rsidRPr="00757A55">
              <w:t xml:space="preserve">       Текст и воспитание [Электронный ресурс] / Н. Д. Никандров // Педагогика. - 2018. - № 7. - С. 62-75. - ISSN 0869-561X. - Режим доступа: https://dlib.eastview.com/browse/doc/52013528. - </w:t>
            </w:r>
            <w:proofErr w:type="spellStart"/>
            <w:r w:rsidRPr="00757A55">
              <w:t>Библиогр</w:t>
            </w:r>
            <w:proofErr w:type="spellEnd"/>
            <w:r w:rsidRPr="00757A55">
              <w:t>.: с. 74 (17 назв.).</w:t>
            </w:r>
          </w:p>
          <w:p w:rsidR="00757A55" w:rsidRPr="00757A55" w:rsidRDefault="00757A55" w:rsidP="00757A55">
            <w:pPr>
              <w:spacing w:after="160" w:line="259" w:lineRule="auto"/>
              <w:ind w:firstLine="0"/>
              <w:jc w:val="left"/>
            </w:pPr>
            <w:r w:rsidRPr="00757A55">
              <w:t>       Текст понимается в широком смысле как упорядоченная система знаков, выражающая определенный смысл. Опираясь на контент-анализ разнообразных окружающих человека текстов, автор выявил их типичные посылы, определил риски для систем воспитания и социализации и предложил некоторые меры по преодолению этих рисков. 74.200+76.01</w:t>
            </w:r>
          </w:p>
        </w:tc>
      </w:tr>
      <w:tr w:rsidR="00757A55" w:rsidRPr="00757A55" w:rsidTr="009B070E">
        <w:tc>
          <w:tcPr>
            <w:tcW w:w="704" w:type="dxa"/>
          </w:tcPr>
          <w:p w:rsidR="00757A55" w:rsidRPr="00757A55" w:rsidRDefault="00757A55" w:rsidP="00757A55">
            <w:pPr>
              <w:spacing w:after="160" w:line="259" w:lineRule="auto"/>
              <w:ind w:firstLine="0"/>
              <w:jc w:val="left"/>
            </w:pPr>
            <w:r w:rsidRPr="00757A55">
              <w:t>4</w:t>
            </w:r>
          </w:p>
        </w:tc>
        <w:tc>
          <w:tcPr>
            <w:tcW w:w="8651" w:type="dxa"/>
          </w:tcPr>
          <w:p w:rsidR="00757A55" w:rsidRPr="00757A55" w:rsidRDefault="00757A55" w:rsidP="00757A55">
            <w:pPr>
              <w:spacing w:after="160" w:line="259" w:lineRule="auto"/>
              <w:ind w:firstLine="0"/>
              <w:jc w:val="left"/>
            </w:pPr>
            <w:proofErr w:type="spellStart"/>
            <w:r w:rsidRPr="00757A55">
              <w:t>Книжникова</w:t>
            </w:r>
            <w:proofErr w:type="spellEnd"/>
            <w:r w:rsidRPr="00757A55">
              <w:t>, С. В.</w:t>
            </w:r>
          </w:p>
          <w:p w:rsidR="00757A55" w:rsidRPr="00757A55" w:rsidRDefault="00757A55" w:rsidP="00757A55">
            <w:pPr>
              <w:spacing w:after="160" w:line="259" w:lineRule="auto"/>
              <w:ind w:firstLine="0"/>
              <w:jc w:val="left"/>
            </w:pPr>
            <w:r w:rsidRPr="00757A55">
              <w:t xml:space="preserve">       Трудности педагогической профилактики суицидального поведения = </w:t>
            </w:r>
            <w:proofErr w:type="spellStart"/>
            <w:r w:rsidRPr="00757A55">
              <w:t>The</w:t>
            </w:r>
            <w:proofErr w:type="spellEnd"/>
            <w:r w:rsidRPr="00757A55">
              <w:t xml:space="preserve"> </w:t>
            </w:r>
            <w:proofErr w:type="spellStart"/>
            <w:r w:rsidRPr="00757A55">
              <w:t>difficulties</w:t>
            </w:r>
            <w:proofErr w:type="spellEnd"/>
            <w:r w:rsidRPr="00757A55">
              <w:t xml:space="preserve"> </w:t>
            </w:r>
            <w:proofErr w:type="spellStart"/>
            <w:r w:rsidRPr="00757A55">
              <w:t>of</w:t>
            </w:r>
            <w:proofErr w:type="spellEnd"/>
            <w:r w:rsidRPr="00757A55">
              <w:t xml:space="preserve"> </w:t>
            </w:r>
            <w:proofErr w:type="spellStart"/>
            <w:r w:rsidRPr="00757A55">
              <w:t>pedagogic</w:t>
            </w:r>
            <w:proofErr w:type="spellEnd"/>
            <w:r w:rsidRPr="00757A55">
              <w:t xml:space="preserve"> </w:t>
            </w:r>
            <w:proofErr w:type="spellStart"/>
            <w:r w:rsidRPr="00757A55">
              <w:t>prevention</w:t>
            </w:r>
            <w:proofErr w:type="spellEnd"/>
            <w:r w:rsidRPr="00757A55">
              <w:t xml:space="preserve"> </w:t>
            </w:r>
            <w:proofErr w:type="spellStart"/>
            <w:r w:rsidRPr="00757A55">
              <w:t>of</w:t>
            </w:r>
            <w:proofErr w:type="spellEnd"/>
            <w:r w:rsidRPr="00757A55">
              <w:t xml:space="preserve"> </w:t>
            </w:r>
            <w:proofErr w:type="spellStart"/>
            <w:r w:rsidRPr="00757A55">
              <w:t>suicidal</w:t>
            </w:r>
            <w:proofErr w:type="spellEnd"/>
            <w:r w:rsidRPr="00757A55">
              <w:t xml:space="preserve"> </w:t>
            </w:r>
            <w:proofErr w:type="spellStart"/>
            <w:r w:rsidRPr="00757A55">
              <w:t>behavior</w:t>
            </w:r>
            <w:proofErr w:type="spellEnd"/>
            <w:r w:rsidRPr="00757A55">
              <w:t xml:space="preserve"> / С. В. </w:t>
            </w:r>
            <w:proofErr w:type="spellStart"/>
            <w:r w:rsidRPr="00757A55">
              <w:t>Книжникова</w:t>
            </w:r>
            <w:proofErr w:type="spellEnd"/>
            <w:r w:rsidRPr="00757A55">
              <w:t xml:space="preserve"> // Педагогика. - 2019. - № 6. - С. 32-38. - ISSN 0869-561X. - URL: https://dlib.eastview.com/browse/doc/53978076. - Есть аннотация, ключевые слова, список литературы на английском языке. Параллельного текста статьи на английском языке нет. - </w:t>
            </w:r>
            <w:proofErr w:type="spellStart"/>
            <w:r w:rsidRPr="00757A55">
              <w:t>Библиогр</w:t>
            </w:r>
            <w:proofErr w:type="spellEnd"/>
            <w:r w:rsidRPr="00757A55">
              <w:t>.: с. 37 (9 назв.).</w:t>
            </w:r>
          </w:p>
          <w:p w:rsidR="00757A55" w:rsidRPr="00757A55" w:rsidRDefault="00757A55" w:rsidP="00757A55">
            <w:pPr>
              <w:spacing w:after="160" w:line="259" w:lineRule="auto"/>
              <w:ind w:firstLine="0"/>
              <w:jc w:val="left"/>
            </w:pPr>
            <w:r w:rsidRPr="00757A55">
              <w:t>       В статье рассматриваются основные трудности педагогической профилактики суицидального поведения. Первая группа трудностей детерминирована современной социокультурной спецификой. Вторая связана с компетентностью в организации превенции суицидального риска. 371.4 74.200</w:t>
            </w:r>
          </w:p>
        </w:tc>
      </w:tr>
      <w:tr w:rsidR="00757A55" w:rsidRPr="00757A55" w:rsidTr="009B070E">
        <w:tc>
          <w:tcPr>
            <w:tcW w:w="704" w:type="dxa"/>
          </w:tcPr>
          <w:p w:rsidR="00757A55" w:rsidRPr="00757A55" w:rsidRDefault="00757A55" w:rsidP="00757A55">
            <w:pPr>
              <w:spacing w:after="160" w:line="259" w:lineRule="auto"/>
              <w:ind w:firstLine="0"/>
              <w:jc w:val="left"/>
            </w:pPr>
            <w:r w:rsidRPr="00757A55">
              <w:t>5</w:t>
            </w:r>
          </w:p>
        </w:tc>
        <w:tc>
          <w:tcPr>
            <w:tcW w:w="8651" w:type="dxa"/>
          </w:tcPr>
          <w:p w:rsidR="00757A55" w:rsidRPr="00757A55" w:rsidRDefault="00757A55" w:rsidP="00757A55">
            <w:pPr>
              <w:spacing w:after="160" w:line="259" w:lineRule="auto"/>
              <w:ind w:firstLine="0"/>
              <w:jc w:val="left"/>
            </w:pPr>
            <w:r w:rsidRPr="00757A55">
              <w:t>Филатова, В. О.</w:t>
            </w:r>
          </w:p>
          <w:p w:rsidR="00757A55" w:rsidRPr="00757A55" w:rsidRDefault="00757A55" w:rsidP="00757A55">
            <w:pPr>
              <w:spacing w:after="160" w:line="259" w:lineRule="auto"/>
              <w:ind w:firstLine="0"/>
              <w:jc w:val="left"/>
            </w:pPr>
            <w:r w:rsidRPr="00757A55">
              <w:t xml:space="preserve">       Агрессия и </w:t>
            </w:r>
            <w:proofErr w:type="spellStart"/>
            <w:r w:rsidRPr="00757A55">
              <w:t>буллинг</w:t>
            </w:r>
            <w:proofErr w:type="spellEnd"/>
            <w:r w:rsidRPr="00757A55">
              <w:t xml:space="preserve"> в школьной среде: социокультурные факторы, гендерные и половые различия / В. О. Филатова, М. Л. </w:t>
            </w:r>
            <w:proofErr w:type="spellStart"/>
            <w:r w:rsidRPr="00757A55">
              <w:t>Бутовская</w:t>
            </w:r>
            <w:proofErr w:type="spellEnd"/>
            <w:r w:rsidRPr="00757A55">
              <w:t xml:space="preserve">, О. В. Калиниченко // Вопросы психологии. - 2019. - № 4. - С. 51-67. - ISSN 0042-8841. - </w:t>
            </w:r>
            <w:proofErr w:type="spellStart"/>
            <w:r w:rsidRPr="00757A55">
              <w:t>Библиогр</w:t>
            </w:r>
            <w:proofErr w:type="spellEnd"/>
            <w:r w:rsidRPr="00757A55">
              <w:t xml:space="preserve">.: с. 63-66 (68 назв.). - </w:t>
            </w:r>
            <w:proofErr w:type="spellStart"/>
            <w:r w:rsidRPr="00757A55">
              <w:t>References</w:t>
            </w:r>
            <w:proofErr w:type="spellEnd"/>
            <w:r w:rsidRPr="00757A55">
              <w:t xml:space="preserve"> </w:t>
            </w:r>
            <w:proofErr w:type="spellStart"/>
            <w:r w:rsidRPr="00757A55">
              <w:t>in</w:t>
            </w:r>
            <w:proofErr w:type="spellEnd"/>
            <w:r w:rsidRPr="00757A55">
              <w:t xml:space="preserve"> </w:t>
            </w:r>
            <w:proofErr w:type="spellStart"/>
            <w:r w:rsidRPr="00757A55">
              <w:t>Russian</w:t>
            </w:r>
            <w:proofErr w:type="spellEnd"/>
            <w:r w:rsidRPr="00757A55">
              <w:t xml:space="preserve">: с. 66-67 (28 </w:t>
            </w:r>
            <w:proofErr w:type="spellStart"/>
            <w:r w:rsidRPr="00757A55">
              <w:t>the</w:t>
            </w:r>
            <w:proofErr w:type="spellEnd"/>
            <w:r w:rsidRPr="00757A55">
              <w:t xml:space="preserve"> </w:t>
            </w:r>
            <w:proofErr w:type="spellStart"/>
            <w:r w:rsidRPr="00757A55">
              <w:t>names</w:t>
            </w:r>
            <w:proofErr w:type="spellEnd"/>
            <w:r w:rsidRPr="00757A55">
              <w:t>).</w:t>
            </w:r>
          </w:p>
          <w:p w:rsidR="00757A55" w:rsidRPr="00757A55" w:rsidRDefault="00757A55" w:rsidP="00757A55">
            <w:pPr>
              <w:spacing w:after="160" w:line="259" w:lineRule="auto"/>
              <w:ind w:firstLine="0"/>
              <w:jc w:val="left"/>
            </w:pPr>
            <w:r w:rsidRPr="00757A55">
              <w:t xml:space="preserve">       Рассматривается проблематика половых/гендерных различий в поведенческих установках подростков, сталкивающихся с агрессией одноклассников. Обсуждаются вопросы о влиянии социокультурного контекста на отношение школьников к </w:t>
            </w:r>
            <w:proofErr w:type="spellStart"/>
            <w:r w:rsidRPr="00757A55">
              <w:t>проактивной</w:t>
            </w:r>
            <w:proofErr w:type="spellEnd"/>
            <w:r w:rsidRPr="00757A55">
              <w:t xml:space="preserve"> (намеренной) агрессии, на их склонность участвовать в </w:t>
            </w:r>
            <w:proofErr w:type="spellStart"/>
            <w:r w:rsidRPr="00757A55">
              <w:t>буллинге</w:t>
            </w:r>
            <w:proofErr w:type="spellEnd"/>
            <w:r w:rsidRPr="00757A55">
              <w:t xml:space="preserve"> и рассказывать о случаях агрессии сверстников учителям, родителям, друзьям и нейтральным одноклассникам. Исследование школьного </w:t>
            </w:r>
            <w:proofErr w:type="spellStart"/>
            <w:r w:rsidRPr="00757A55">
              <w:t>буллинга</w:t>
            </w:r>
            <w:proofErr w:type="spellEnd"/>
            <w:r w:rsidRPr="00757A55">
              <w:t xml:space="preserve"> проводилось в городах Уссурийск (Приморский край) и Красногорск (Московская область). 159.922.7 88.8</w:t>
            </w:r>
          </w:p>
        </w:tc>
      </w:tr>
      <w:tr w:rsidR="00757A55" w:rsidRPr="00757A55" w:rsidTr="009B070E">
        <w:tc>
          <w:tcPr>
            <w:tcW w:w="704" w:type="dxa"/>
          </w:tcPr>
          <w:p w:rsidR="00757A55" w:rsidRPr="00757A55" w:rsidRDefault="00757A55" w:rsidP="00757A55">
            <w:pPr>
              <w:spacing w:after="160" w:line="259" w:lineRule="auto"/>
              <w:ind w:firstLine="0"/>
              <w:jc w:val="left"/>
            </w:pPr>
            <w:r w:rsidRPr="00757A55">
              <w:t>6</w:t>
            </w:r>
          </w:p>
        </w:tc>
        <w:tc>
          <w:tcPr>
            <w:tcW w:w="8651" w:type="dxa"/>
          </w:tcPr>
          <w:p w:rsidR="00757A55" w:rsidRPr="00757A55" w:rsidRDefault="00757A55" w:rsidP="00757A55">
            <w:pPr>
              <w:spacing w:after="160" w:line="259" w:lineRule="auto"/>
              <w:ind w:firstLine="0"/>
              <w:jc w:val="left"/>
            </w:pPr>
            <w:r w:rsidRPr="00757A55">
              <w:t xml:space="preserve">       Учет гендерно-возрастного аспекта в работе психолога по предотвращению ситуаций травли в ученической среде / К. С. </w:t>
            </w:r>
            <w:proofErr w:type="spellStart"/>
            <w:r w:rsidRPr="00757A55">
              <w:t>Шалагинова</w:t>
            </w:r>
            <w:proofErr w:type="spellEnd"/>
            <w:r w:rsidRPr="00757A55">
              <w:t xml:space="preserve">, Т. И. Куликова, Н. А. Степанова, Д. В. </w:t>
            </w:r>
            <w:proofErr w:type="spellStart"/>
            <w:r w:rsidRPr="00757A55">
              <w:t>Малий</w:t>
            </w:r>
            <w:proofErr w:type="spellEnd"/>
            <w:r w:rsidRPr="00757A55">
              <w:t xml:space="preserve"> // Вопросы психологии. - 2019. - № 4. - С. 68-77. - ISSN 0042-8841. - </w:t>
            </w:r>
            <w:proofErr w:type="spellStart"/>
            <w:r w:rsidRPr="00757A55">
              <w:t>Библиогр</w:t>
            </w:r>
            <w:proofErr w:type="spellEnd"/>
            <w:r w:rsidRPr="00757A55">
              <w:t xml:space="preserve">.: с. 76-77 (23 назв.). - </w:t>
            </w:r>
            <w:proofErr w:type="spellStart"/>
            <w:r w:rsidRPr="00757A55">
              <w:t>References</w:t>
            </w:r>
            <w:proofErr w:type="spellEnd"/>
            <w:r w:rsidRPr="00757A55">
              <w:t xml:space="preserve"> </w:t>
            </w:r>
            <w:proofErr w:type="spellStart"/>
            <w:r w:rsidRPr="00757A55">
              <w:t>in</w:t>
            </w:r>
            <w:proofErr w:type="spellEnd"/>
            <w:r w:rsidRPr="00757A55">
              <w:t xml:space="preserve"> </w:t>
            </w:r>
            <w:proofErr w:type="spellStart"/>
            <w:r w:rsidRPr="00757A55">
              <w:t>Russian</w:t>
            </w:r>
            <w:proofErr w:type="spellEnd"/>
            <w:r w:rsidRPr="00757A55">
              <w:t xml:space="preserve">: с. 77 (16 </w:t>
            </w:r>
            <w:proofErr w:type="spellStart"/>
            <w:r w:rsidRPr="00757A55">
              <w:t>the</w:t>
            </w:r>
            <w:proofErr w:type="spellEnd"/>
            <w:r w:rsidRPr="00757A55">
              <w:t xml:space="preserve"> </w:t>
            </w:r>
            <w:proofErr w:type="spellStart"/>
            <w:r w:rsidRPr="00757A55">
              <w:t>names</w:t>
            </w:r>
            <w:proofErr w:type="spellEnd"/>
            <w:r w:rsidRPr="00757A55">
              <w:t>).</w:t>
            </w:r>
          </w:p>
          <w:p w:rsidR="00757A55" w:rsidRPr="00757A55" w:rsidRDefault="00757A55" w:rsidP="00757A55">
            <w:pPr>
              <w:spacing w:after="160" w:line="259" w:lineRule="auto"/>
              <w:ind w:firstLine="0"/>
              <w:jc w:val="left"/>
            </w:pPr>
            <w:r w:rsidRPr="00757A55">
              <w:t xml:space="preserve">       Представлены результаты эмпирического выявления гендерных и возрастных особенностей школьников, склонных к </w:t>
            </w:r>
            <w:proofErr w:type="spellStart"/>
            <w:r w:rsidRPr="00757A55">
              <w:t>буллингу</w:t>
            </w:r>
            <w:proofErr w:type="spellEnd"/>
            <w:r w:rsidRPr="00757A55">
              <w:t xml:space="preserve"> и определение на их основе направлений работы психолога по предотвращению ситуаций травли в ученической среде. 159.922.7 88.8</w:t>
            </w:r>
          </w:p>
        </w:tc>
      </w:tr>
      <w:tr w:rsidR="00757A55" w:rsidRPr="00757A55" w:rsidTr="009B070E">
        <w:tc>
          <w:tcPr>
            <w:tcW w:w="704" w:type="dxa"/>
          </w:tcPr>
          <w:p w:rsidR="00757A55" w:rsidRPr="00757A55" w:rsidRDefault="00757A55" w:rsidP="00757A55">
            <w:pPr>
              <w:spacing w:after="160" w:line="259" w:lineRule="auto"/>
              <w:ind w:firstLine="0"/>
              <w:jc w:val="left"/>
            </w:pPr>
            <w:r w:rsidRPr="00757A55">
              <w:lastRenderedPageBreak/>
              <w:t>7</w:t>
            </w:r>
          </w:p>
        </w:tc>
        <w:tc>
          <w:tcPr>
            <w:tcW w:w="8651" w:type="dxa"/>
          </w:tcPr>
          <w:p w:rsidR="00757A55" w:rsidRPr="00757A55" w:rsidRDefault="00757A55" w:rsidP="00757A55">
            <w:pPr>
              <w:spacing w:after="160" w:line="259" w:lineRule="auto"/>
              <w:ind w:firstLine="0"/>
              <w:jc w:val="left"/>
            </w:pPr>
            <w:proofErr w:type="spellStart"/>
            <w:r w:rsidRPr="00757A55">
              <w:t>Курбенков</w:t>
            </w:r>
            <w:proofErr w:type="spellEnd"/>
            <w:r w:rsidRPr="00757A55">
              <w:t>, В. А.</w:t>
            </w:r>
          </w:p>
          <w:p w:rsidR="00757A55" w:rsidRPr="00757A55" w:rsidRDefault="00757A55" w:rsidP="00757A55">
            <w:pPr>
              <w:spacing w:after="160" w:line="259" w:lineRule="auto"/>
              <w:ind w:firstLine="0"/>
              <w:jc w:val="left"/>
            </w:pPr>
            <w:r w:rsidRPr="00757A55">
              <w:t>       </w:t>
            </w:r>
            <w:proofErr w:type="spellStart"/>
            <w:r w:rsidRPr="00757A55">
              <w:t>Буллинг</w:t>
            </w:r>
            <w:proofErr w:type="spellEnd"/>
            <w:r w:rsidRPr="00757A55">
              <w:t xml:space="preserve"> в российских школах: правовые проблемы профилактики / В. А. </w:t>
            </w:r>
            <w:proofErr w:type="spellStart"/>
            <w:r w:rsidRPr="00757A55">
              <w:t>Курбенков</w:t>
            </w:r>
            <w:proofErr w:type="spellEnd"/>
            <w:r w:rsidRPr="00757A55">
              <w:t xml:space="preserve">, А. Ю. Новосельцев // Журнал российского права. - 2020. - № 3. - С. 95-102. - ISSN 1605-6590. - URL: https://dlib.eastview.com/browse/doc/58161482. - </w:t>
            </w:r>
            <w:proofErr w:type="spellStart"/>
            <w:r w:rsidRPr="00757A55">
              <w:t>Библиогр</w:t>
            </w:r>
            <w:proofErr w:type="spellEnd"/>
            <w:r w:rsidRPr="00757A55">
              <w:t xml:space="preserve">.: с. 101. - </w:t>
            </w:r>
            <w:proofErr w:type="spellStart"/>
            <w:r w:rsidRPr="00757A55">
              <w:t>Ref</w:t>
            </w:r>
            <w:proofErr w:type="spellEnd"/>
            <w:r w:rsidRPr="00757A55">
              <w:t>.: p. 102.</w:t>
            </w:r>
          </w:p>
          <w:p w:rsidR="00757A55" w:rsidRPr="00757A55" w:rsidRDefault="00757A55" w:rsidP="00757A55">
            <w:pPr>
              <w:spacing w:after="160" w:line="259" w:lineRule="auto"/>
              <w:ind w:firstLine="0"/>
              <w:jc w:val="left"/>
            </w:pPr>
            <w:r w:rsidRPr="00757A55">
              <w:t xml:space="preserve">       Авторы рассматривают </w:t>
            </w:r>
            <w:proofErr w:type="spellStart"/>
            <w:r w:rsidRPr="00757A55">
              <w:t>буллинг</w:t>
            </w:r>
            <w:proofErr w:type="spellEnd"/>
            <w:r w:rsidRPr="00757A55">
              <w:t xml:space="preserve"> как последствие не контролируемого взрослыми процесса образования подростковых иерархий. Общественная опасность </w:t>
            </w:r>
            <w:proofErr w:type="spellStart"/>
            <w:r w:rsidRPr="00757A55">
              <w:t>буллинга</w:t>
            </w:r>
            <w:proofErr w:type="spellEnd"/>
            <w:r w:rsidRPr="00757A55">
              <w:t xml:space="preserve"> не ограничивается дезорганизацией учебного процесса и может выйти далеко за пределы школы. Хулиганские молодежные группы представляют реальную угрозу для населения и трансформируются в организации мафиозного характера. В настоящее время, исходя из предоставленных законодательством полномочий, школа объективно не может быть субъектом профилактики правонарушений несовершеннолетних. Учебные учреждения не располагают реальными возможностями по поддержанию дисциплины, не могут отчислить правонарушителя, не определен порядок их взаимодействия с органами внутренних дел. Лишь после решения этих проблем можно будет поставить вопрос об ответственности работников образования за факты </w:t>
            </w:r>
            <w:proofErr w:type="spellStart"/>
            <w:r w:rsidRPr="00757A55">
              <w:t>буллинга</w:t>
            </w:r>
            <w:proofErr w:type="spellEnd"/>
            <w:r w:rsidRPr="00757A55">
              <w:t xml:space="preserve"> в школе и возникновение хулиганских группировок. В настоящее время такая ответственность является не чем иным, как объективным вменением. Уголовно-правовые признаки </w:t>
            </w:r>
            <w:proofErr w:type="spellStart"/>
            <w:r w:rsidRPr="00757A55">
              <w:t>буллинга</w:t>
            </w:r>
            <w:proofErr w:type="spellEnd"/>
            <w:r w:rsidRPr="00757A55">
              <w:t xml:space="preserve"> полностью охватываются составом хулиганства (ст. 213 УК РФ), и поэтому установления самостоятельной ответственности за </w:t>
            </w:r>
            <w:proofErr w:type="spellStart"/>
            <w:r w:rsidRPr="00757A55">
              <w:t>буллинг</w:t>
            </w:r>
            <w:proofErr w:type="spellEnd"/>
            <w:r w:rsidRPr="00757A55">
              <w:t xml:space="preserve"> не требуется. В то же время, по мнению авторов, необходимо внести изменения в редакцию ст. 213 УК РФ и вернуться к определению хулиганства, данному в УК РСФСР 1922 г. 343.2-057.87 67.408.06</w:t>
            </w:r>
          </w:p>
        </w:tc>
      </w:tr>
      <w:tr w:rsidR="00757A55" w:rsidRPr="00757A55" w:rsidTr="009B070E">
        <w:tc>
          <w:tcPr>
            <w:tcW w:w="704" w:type="dxa"/>
          </w:tcPr>
          <w:p w:rsidR="00757A55" w:rsidRPr="00757A55" w:rsidRDefault="00757A55" w:rsidP="00757A55">
            <w:pPr>
              <w:spacing w:after="160" w:line="259" w:lineRule="auto"/>
              <w:ind w:firstLine="0"/>
              <w:jc w:val="left"/>
            </w:pPr>
            <w:r w:rsidRPr="00757A55">
              <w:t>8</w:t>
            </w:r>
          </w:p>
        </w:tc>
        <w:tc>
          <w:tcPr>
            <w:tcW w:w="8651" w:type="dxa"/>
          </w:tcPr>
          <w:p w:rsidR="00757A55" w:rsidRPr="00757A55" w:rsidRDefault="00757A55" w:rsidP="00757A55">
            <w:pPr>
              <w:spacing w:after="160" w:line="259" w:lineRule="auto"/>
              <w:ind w:firstLine="0"/>
              <w:jc w:val="left"/>
            </w:pPr>
            <w:r w:rsidRPr="00757A55">
              <w:t>Бочкарева, Е. В.</w:t>
            </w:r>
          </w:p>
          <w:p w:rsidR="00757A55" w:rsidRPr="00757A55" w:rsidRDefault="00757A55" w:rsidP="00757A55">
            <w:pPr>
              <w:spacing w:after="160" w:line="259" w:lineRule="auto"/>
              <w:ind w:firstLine="0"/>
              <w:jc w:val="left"/>
            </w:pPr>
            <w:r w:rsidRPr="00757A55">
              <w:t xml:space="preserve">       Теоретико-правовые аспекты </w:t>
            </w:r>
            <w:proofErr w:type="spellStart"/>
            <w:r w:rsidRPr="00757A55">
              <w:t>кибербуллинга</w:t>
            </w:r>
            <w:proofErr w:type="spellEnd"/>
            <w:r w:rsidRPr="00757A55">
              <w:t xml:space="preserve"> / Е. В. Бочкарева, Д. А. </w:t>
            </w:r>
            <w:proofErr w:type="spellStart"/>
            <w:r w:rsidRPr="00757A55">
              <w:t>Стренин</w:t>
            </w:r>
            <w:proofErr w:type="spellEnd"/>
            <w:r w:rsidRPr="00757A55">
              <w:t> // Всероссийский криминологический журнал. - 2021. - Т. 15, № 1. - С. 91-97. - ISSN 2500-4255.</w:t>
            </w:r>
          </w:p>
          <w:p w:rsidR="00757A55" w:rsidRPr="00757A55" w:rsidRDefault="00757A55" w:rsidP="00757A55">
            <w:pPr>
              <w:spacing w:after="160" w:line="259" w:lineRule="auto"/>
              <w:ind w:firstLine="0"/>
              <w:jc w:val="left"/>
            </w:pPr>
            <w:r w:rsidRPr="00757A55">
              <w:t xml:space="preserve">       В статье рассмотрены теоретико-правовые аспекты </w:t>
            </w:r>
            <w:proofErr w:type="spellStart"/>
            <w:r w:rsidRPr="00757A55">
              <w:t>кибербуллинга</w:t>
            </w:r>
            <w:proofErr w:type="spellEnd"/>
            <w:r w:rsidRPr="00757A55">
              <w:t xml:space="preserve">. Актуальность темы исследования обусловлена отсутствием должного научного анализа указанной проблемы и необходимостью изучения </w:t>
            </w:r>
            <w:proofErr w:type="spellStart"/>
            <w:r w:rsidRPr="00757A55">
              <w:t>кибербуллинга</w:t>
            </w:r>
            <w:proofErr w:type="spellEnd"/>
            <w:r w:rsidRPr="00757A55">
              <w:t xml:space="preserve"> как противоправного общественно опасного деяния. По итогам проведенного исследования предложено авторское определение </w:t>
            </w:r>
            <w:proofErr w:type="spellStart"/>
            <w:r w:rsidRPr="00757A55">
              <w:t>кибербуллинга</w:t>
            </w:r>
            <w:proofErr w:type="spellEnd"/>
            <w:r w:rsidRPr="00757A55">
              <w:t xml:space="preserve">. Представлены результаты анкетирования населения по вопросам </w:t>
            </w:r>
            <w:proofErr w:type="spellStart"/>
            <w:r w:rsidRPr="00757A55">
              <w:t>буллинга</w:t>
            </w:r>
            <w:proofErr w:type="spellEnd"/>
            <w:r w:rsidRPr="00757A55">
              <w:t xml:space="preserve"> в сети Интернет. При рассмотрении основных форм </w:t>
            </w:r>
            <w:proofErr w:type="spellStart"/>
            <w:r w:rsidRPr="00757A55">
              <w:t>кибербуллинга</w:t>
            </w:r>
            <w:proofErr w:type="spellEnd"/>
            <w:r w:rsidRPr="00757A55">
              <w:t xml:space="preserve">, встречающихся в научной литературе, предложено учитывать и такую его форму, как </w:t>
            </w:r>
            <w:proofErr w:type="spellStart"/>
            <w:r w:rsidRPr="00757A55">
              <w:t>доксинг</w:t>
            </w:r>
            <w:proofErr w:type="spellEnd"/>
            <w:r w:rsidRPr="00757A55">
              <w:t xml:space="preserve">, который представляет собой публичное раскрытие личных и конфиденциальных данных через Интернет. Проанализирована мотивация </w:t>
            </w:r>
            <w:proofErr w:type="spellStart"/>
            <w:r w:rsidRPr="00757A55">
              <w:t>киберагрессоров</w:t>
            </w:r>
            <w:proofErr w:type="spellEnd"/>
            <w:r w:rsidRPr="00757A55">
              <w:t xml:space="preserve"> и выделены два типа жертв </w:t>
            </w:r>
            <w:proofErr w:type="spellStart"/>
            <w:r w:rsidRPr="00757A55">
              <w:t>кибербуллинга</w:t>
            </w:r>
            <w:proofErr w:type="spellEnd"/>
            <w:r w:rsidRPr="00757A55">
              <w:t xml:space="preserve">. Описаны основные психологические и физические последствия </w:t>
            </w:r>
            <w:proofErr w:type="spellStart"/>
            <w:r w:rsidRPr="00757A55">
              <w:t>кибербуллинга</w:t>
            </w:r>
            <w:proofErr w:type="spellEnd"/>
            <w:r w:rsidRPr="00757A55">
              <w:t xml:space="preserve"> для его жертв, носящие как краткосрочный, так и долгосрочный характер. Рассмотрены отличия </w:t>
            </w:r>
            <w:proofErr w:type="spellStart"/>
            <w:r w:rsidRPr="00757A55">
              <w:t>кибербуллинга</w:t>
            </w:r>
            <w:proofErr w:type="spellEnd"/>
            <w:r w:rsidRPr="00757A55">
              <w:t xml:space="preserve"> от традиционных форм </w:t>
            </w:r>
            <w:proofErr w:type="spellStart"/>
            <w:r w:rsidRPr="00757A55">
              <w:t>буллинга</w:t>
            </w:r>
            <w:proofErr w:type="spellEnd"/>
            <w:r w:rsidRPr="00757A55">
              <w:t xml:space="preserve">, акцент сделан на наличие свидетелей, которые подразделены на группы исходя из исполняемых ими ролей в процессе </w:t>
            </w:r>
            <w:proofErr w:type="spellStart"/>
            <w:r w:rsidRPr="00757A55">
              <w:t>кибертравли</w:t>
            </w:r>
            <w:proofErr w:type="spellEnd"/>
            <w:r w:rsidRPr="00757A55">
              <w:t xml:space="preserve">. Проанализировано действующее российское законодательство в части ответственности за </w:t>
            </w:r>
            <w:proofErr w:type="spellStart"/>
            <w:r w:rsidRPr="00757A55">
              <w:t>кибербуллинг</w:t>
            </w:r>
            <w:proofErr w:type="spellEnd"/>
            <w:r w:rsidRPr="00757A55">
              <w:t xml:space="preserve">, и отмечено, что в России данное деяние не является самостоятельным составом преступления. Предложены основные профилактические меры, позволяющие избежать или минимизировать вероятность стать жертвой </w:t>
            </w:r>
            <w:proofErr w:type="spellStart"/>
            <w:r w:rsidRPr="00757A55">
              <w:t>кибербуллинга</w:t>
            </w:r>
            <w:proofErr w:type="spellEnd"/>
            <w:r w:rsidRPr="00757A55">
              <w:t>. 343.6 67.408.11</w:t>
            </w:r>
          </w:p>
        </w:tc>
      </w:tr>
      <w:tr w:rsidR="00757A55" w:rsidRPr="00757A55" w:rsidTr="009B070E">
        <w:tc>
          <w:tcPr>
            <w:tcW w:w="704" w:type="dxa"/>
          </w:tcPr>
          <w:p w:rsidR="00757A55" w:rsidRPr="00757A55" w:rsidRDefault="00757A55" w:rsidP="00757A55">
            <w:pPr>
              <w:spacing w:after="160" w:line="259" w:lineRule="auto"/>
              <w:ind w:firstLine="0"/>
              <w:jc w:val="left"/>
            </w:pPr>
            <w:r w:rsidRPr="00757A55">
              <w:t>9</w:t>
            </w:r>
          </w:p>
        </w:tc>
        <w:tc>
          <w:tcPr>
            <w:tcW w:w="8651" w:type="dxa"/>
          </w:tcPr>
          <w:p w:rsidR="00757A55" w:rsidRPr="00757A55" w:rsidRDefault="00757A55" w:rsidP="00757A55">
            <w:pPr>
              <w:spacing w:after="160" w:line="259" w:lineRule="auto"/>
              <w:ind w:firstLine="0"/>
              <w:jc w:val="left"/>
            </w:pPr>
            <w:r w:rsidRPr="00757A55">
              <w:t>Новикова, М. А.</w:t>
            </w:r>
          </w:p>
          <w:p w:rsidR="00757A55" w:rsidRPr="00757A55" w:rsidRDefault="00757A55" w:rsidP="00757A55">
            <w:pPr>
              <w:spacing w:after="160" w:line="259" w:lineRule="auto"/>
              <w:ind w:firstLine="0"/>
              <w:jc w:val="left"/>
            </w:pPr>
            <w:r w:rsidRPr="00757A55">
              <w:lastRenderedPageBreak/>
              <w:t>       </w:t>
            </w:r>
            <w:proofErr w:type="spellStart"/>
            <w:r w:rsidRPr="00757A55">
              <w:t>Буллинг</w:t>
            </w:r>
            <w:proofErr w:type="spellEnd"/>
            <w:r w:rsidRPr="00757A55">
              <w:t xml:space="preserve"> в российских </w:t>
            </w:r>
            <w:proofErr w:type="gramStart"/>
            <w:r w:rsidRPr="00757A55">
              <w:t>школах :</w:t>
            </w:r>
            <w:proofErr w:type="gramEnd"/>
            <w:r w:rsidRPr="00757A55">
              <w:t xml:space="preserve"> опыт диагностики распространенности, половозрастных особенностей и связи со школьным климатом / М. А. Новикова, А. А. </w:t>
            </w:r>
            <w:proofErr w:type="spellStart"/>
            <w:r w:rsidRPr="00757A55">
              <w:t>Реан</w:t>
            </w:r>
            <w:proofErr w:type="spellEnd"/>
            <w:r w:rsidRPr="00757A55">
              <w:t xml:space="preserve">, И. А. Коновалов // Вопросы образования. - 2021. - № 3. - С. 62-90. - ISSN 1814-9545. - 4 прил. - </w:t>
            </w:r>
            <w:proofErr w:type="spellStart"/>
            <w:r w:rsidRPr="00757A55">
              <w:t>Библиогр</w:t>
            </w:r>
            <w:proofErr w:type="spellEnd"/>
            <w:r w:rsidRPr="00757A55">
              <w:t xml:space="preserve">.: с. 86-90 (39 </w:t>
            </w:r>
            <w:proofErr w:type="gramStart"/>
            <w:r w:rsidRPr="00757A55">
              <w:t>назв. )</w:t>
            </w:r>
            <w:proofErr w:type="gramEnd"/>
            <w:r w:rsidRPr="00757A55">
              <w:t>.</w:t>
            </w:r>
          </w:p>
          <w:p w:rsidR="00757A55" w:rsidRPr="00757A55" w:rsidRDefault="00757A55" w:rsidP="00757A55">
            <w:pPr>
              <w:spacing w:after="160" w:line="259" w:lineRule="auto"/>
              <w:ind w:firstLine="0"/>
              <w:jc w:val="left"/>
            </w:pPr>
            <w:r w:rsidRPr="00757A55">
              <w:t xml:space="preserve">       В статье описан процесс создания инструментов диагностики школьного </w:t>
            </w:r>
            <w:proofErr w:type="spellStart"/>
            <w:r w:rsidRPr="00757A55">
              <w:t>буллинга</w:t>
            </w:r>
            <w:proofErr w:type="spellEnd"/>
            <w:r w:rsidRPr="00757A55">
              <w:t xml:space="preserve"> и оценки климата образовательной организации, а также результаты их апробации на выборке из 871 учащегося средней и старшей школы одного из мегаполисов РФ. 159.9:316.6 88.5</w:t>
            </w:r>
          </w:p>
        </w:tc>
      </w:tr>
      <w:tr w:rsidR="00757A55" w:rsidRPr="00757A55" w:rsidTr="009B070E">
        <w:tc>
          <w:tcPr>
            <w:tcW w:w="704" w:type="dxa"/>
          </w:tcPr>
          <w:p w:rsidR="00757A55" w:rsidRPr="00757A55" w:rsidRDefault="00757A55" w:rsidP="00757A55">
            <w:pPr>
              <w:spacing w:after="160" w:line="259" w:lineRule="auto"/>
              <w:ind w:firstLine="0"/>
              <w:jc w:val="left"/>
            </w:pPr>
            <w:r w:rsidRPr="00757A55">
              <w:lastRenderedPageBreak/>
              <w:t>10</w:t>
            </w:r>
          </w:p>
        </w:tc>
        <w:tc>
          <w:tcPr>
            <w:tcW w:w="8651" w:type="dxa"/>
          </w:tcPr>
          <w:p w:rsidR="00757A55" w:rsidRPr="00757A55" w:rsidRDefault="00757A55" w:rsidP="00757A55">
            <w:pPr>
              <w:spacing w:after="160" w:line="259" w:lineRule="auto"/>
              <w:ind w:firstLine="0"/>
              <w:jc w:val="left"/>
            </w:pPr>
            <w:r w:rsidRPr="00757A55">
              <w:t>Иванюшина, В. А.</w:t>
            </w:r>
          </w:p>
          <w:p w:rsidR="00757A55" w:rsidRPr="00757A55" w:rsidRDefault="00757A55" w:rsidP="00757A55">
            <w:pPr>
              <w:spacing w:after="160" w:line="259" w:lineRule="auto"/>
              <w:ind w:firstLine="0"/>
              <w:jc w:val="left"/>
            </w:pPr>
            <w:r w:rsidRPr="00757A55">
              <w:t xml:space="preserve">       Распространенность </w:t>
            </w:r>
            <w:proofErr w:type="spellStart"/>
            <w:r w:rsidRPr="00757A55">
              <w:t>буллинга</w:t>
            </w:r>
            <w:proofErr w:type="spellEnd"/>
            <w:r w:rsidRPr="00757A55">
              <w:t xml:space="preserve">: возрастные и гендерные различия, значимость размера и типа школы / В. А. Иванюшина, Д. К. </w:t>
            </w:r>
            <w:proofErr w:type="spellStart"/>
            <w:r w:rsidRPr="00757A55">
              <w:t>Ходоренко</w:t>
            </w:r>
            <w:proofErr w:type="spellEnd"/>
            <w:r w:rsidRPr="00757A55">
              <w:t xml:space="preserve">, Д. А. Александров // Вопросы образования. - 2021. - № 4. - С. 220-242. - ISSN 1814-9545. - </w:t>
            </w:r>
            <w:proofErr w:type="spellStart"/>
            <w:r w:rsidRPr="00757A55">
              <w:t>Библиогр</w:t>
            </w:r>
            <w:proofErr w:type="spellEnd"/>
            <w:r w:rsidRPr="00757A55">
              <w:t>.: с. 235-242 (57 назв.).</w:t>
            </w:r>
          </w:p>
          <w:p w:rsidR="00757A55" w:rsidRPr="00757A55" w:rsidRDefault="00757A55" w:rsidP="00757A55">
            <w:pPr>
              <w:spacing w:after="160" w:line="259" w:lineRule="auto"/>
              <w:ind w:firstLine="0"/>
              <w:jc w:val="left"/>
            </w:pPr>
            <w:r w:rsidRPr="00757A55">
              <w:t xml:space="preserve">       В статье обсуждаются методические вопросы измерения распространенности </w:t>
            </w:r>
            <w:proofErr w:type="spellStart"/>
            <w:r w:rsidRPr="00757A55">
              <w:t>буллинга</w:t>
            </w:r>
            <w:proofErr w:type="spellEnd"/>
            <w:r w:rsidRPr="00757A55">
              <w:t xml:space="preserve">, приводятся данные о частоте его проявлений в разных странах мира, обсуждаются причины существенного разброса в оценках. На данных масштабного репрезентативного опроса (18433 ученика из 201 школы), проведенного в школах Калужской области, описываются характеристики </w:t>
            </w:r>
            <w:proofErr w:type="spellStart"/>
            <w:r w:rsidRPr="00757A55">
              <w:t>буллинга</w:t>
            </w:r>
            <w:proofErr w:type="spellEnd"/>
            <w:r w:rsidRPr="00757A55">
              <w:t xml:space="preserve"> на индивидуальном уровне и на уровне школы. 159.9:316.6+316.74:37 88.5+60.561.9</w:t>
            </w:r>
          </w:p>
        </w:tc>
      </w:tr>
      <w:tr w:rsidR="00757A55" w:rsidRPr="00757A55" w:rsidTr="009B070E">
        <w:tc>
          <w:tcPr>
            <w:tcW w:w="704" w:type="dxa"/>
          </w:tcPr>
          <w:p w:rsidR="00757A55" w:rsidRPr="00757A55" w:rsidRDefault="00757A55" w:rsidP="00757A55">
            <w:pPr>
              <w:spacing w:after="160" w:line="259" w:lineRule="auto"/>
              <w:ind w:firstLine="0"/>
              <w:jc w:val="left"/>
            </w:pPr>
            <w:r w:rsidRPr="00757A55">
              <w:t>11</w:t>
            </w:r>
          </w:p>
        </w:tc>
        <w:tc>
          <w:tcPr>
            <w:tcW w:w="8651" w:type="dxa"/>
          </w:tcPr>
          <w:p w:rsidR="00757A55" w:rsidRPr="00757A55" w:rsidRDefault="00757A55" w:rsidP="00757A55">
            <w:pPr>
              <w:spacing w:after="160" w:line="259" w:lineRule="auto"/>
              <w:ind w:firstLine="0"/>
              <w:jc w:val="left"/>
            </w:pPr>
            <w:r w:rsidRPr="00757A55">
              <w:t>Англ. яз.</w:t>
            </w:r>
          </w:p>
          <w:p w:rsidR="00757A55" w:rsidRPr="00757A55" w:rsidRDefault="00757A55" w:rsidP="00757A55">
            <w:pPr>
              <w:spacing w:after="160" w:line="259" w:lineRule="auto"/>
              <w:ind w:firstLine="0"/>
              <w:jc w:val="left"/>
            </w:pPr>
            <w:proofErr w:type="spellStart"/>
            <w:r w:rsidRPr="00757A55">
              <w:t>Шестак</w:t>
            </w:r>
            <w:proofErr w:type="spellEnd"/>
            <w:r w:rsidRPr="00757A55">
              <w:t>, В. А.</w:t>
            </w:r>
          </w:p>
          <w:p w:rsidR="00757A55" w:rsidRPr="00757A55" w:rsidRDefault="00757A55" w:rsidP="00757A55">
            <w:pPr>
              <w:spacing w:after="160" w:line="259" w:lineRule="auto"/>
              <w:ind w:firstLine="0"/>
              <w:jc w:val="left"/>
            </w:pPr>
            <w:r w:rsidRPr="00757A55">
              <w:t xml:space="preserve">       История правового регулирования в Великобритании преступлений, совершаемых с использованием социальных сетей / В. А. </w:t>
            </w:r>
            <w:proofErr w:type="spellStart"/>
            <w:r w:rsidRPr="00757A55">
              <w:t>Шестак</w:t>
            </w:r>
            <w:proofErr w:type="spellEnd"/>
            <w:r w:rsidRPr="00757A55">
              <w:t xml:space="preserve">, П. Г. Савенкова // Вопросы истории. - 2021. - № 12, ч. 2. - С. 282-287. - ISSN 0042-8779. - Примеч.: с. 286-287. - </w:t>
            </w:r>
            <w:proofErr w:type="spellStart"/>
            <w:r w:rsidRPr="00757A55">
              <w:t>Библиогр</w:t>
            </w:r>
            <w:proofErr w:type="spellEnd"/>
            <w:r w:rsidRPr="00757A55">
              <w:t>. в примеч.</w:t>
            </w:r>
          </w:p>
          <w:p w:rsidR="00757A55" w:rsidRPr="00757A55" w:rsidRDefault="00757A55" w:rsidP="00757A55">
            <w:pPr>
              <w:spacing w:after="160" w:line="259" w:lineRule="auto"/>
              <w:ind w:firstLine="0"/>
              <w:jc w:val="left"/>
            </w:pPr>
            <w:r w:rsidRPr="00757A55">
              <w:t>       В данной работе рассматривается история развития нормативного регулирования в Великобритании противоправных деяний, совершаемых посредством социальных сетей. 34(4/9)+343.6 67.99+67.408.11</w:t>
            </w:r>
          </w:p>
        </w:tc>
      </w:tr>
      <w:tr w:rsidR="00757A55" w:rsidRPr="00757A55" w:rsidTr="009B070E">
        <w:tc>
          <w:tcPr>
            <w:tcW w:w="704" w:type="dxa"/>
          </w:tcPr>
          <w:p w:rsidR="00757A55" w:rsidRPr="00757A55" w:rsidRDefault="00757A55" w:rsidP="00757A55">
            <w:pPr>
              <w:spacing w:after="160" w:line="259" w:lineRule="auto"/>
              <w:ind w:firstLine="0"/>
              <w:jc w:val="left"/>
            </w:pPr>
            <w:r w:rsidRPr="00757A55">
              <w:t>12</w:t>
            </w:r>
          </w:p>
        </w:tc>
        <w:tc>
          <w:tcPr>
            <w:tcW w:w="8651" w:type="dxa"/>
          </w:tcPr>
          <w:p w:rsidR="00757A55" w:rsidRPr="00757A55" w:rsidRDefault="00757A55" w:rsidP="00757A55">
            <w:pPr>
              <w:spacing w:after="160" w:line="259" w:lineRule="auto"/>
              <w:ind w:firstLine="0"/>
              <w:jc w:val="left"/>
            </w:pPr>
            <w:proofErr w:type="spellStart"/>
            <w:r w:rsidRPr="00757A55">
              <w:t>Волчецкая</w:t>
            </w:r>
            <w:proofErr w:type="spellEnd"/>
            <w:r w:rsidRPr="00757A55">
              <w:t>, Т. С.</w:t>
            </w:r>
          </w:p>
          <w:p w:rsidR="00757A55" w:rsidRPr="00757A55" w:rsidRDefault="00757A55" w:rsidP="00757A55">
            <w:pPr>
              <w:spacing w:after="160" w:line="259" w:lineRule="auto"/>
              <w:ind w:firstLine="0"/>
              <w:jc w:val="left"/>
            </w:pPr>
            <w:r w:rsidRPr="00757A55">
              <w:t xml:space="preserve">       Современные формы насилия в молодежной </w:t>
            </w:r>
            <w:proofErr w:type="gramStart"/>
            <w:r w:rsidRPr="00757A55">
              <w:t>среде :</w:t>
            </w:r>
            <w:proofErr w:type="gramEnd"/>
            <w:r w:rsidRPr="00757A55">
              <w:t xml:space="preserve"> степень распространения и меры профилактики / Т. С. </w:t>
            </w:r>
            <w:proofErr w:type="spellStart"/>
            <w:r w:rsidRPr="00757A55">
              <w:t>Волчецкая</w:t>
            </w:r>
            <w:proofErr w:type="spellEnd"/>
            <w:r w:rsidRPr="00757A55">
              <w:t xml:space="preserve">, Е. В. Осипова, М. В. </w:t>
            </w:r>
            <w:proofErr w:type="spellStart"/>
            <w:r w:rsidRPr="00757A55">
              <w:t>Авакьян</w:t>
            </w:r>
            <w:proofErr w:type="spellEnd"/>
            <w:r w:rsidRPr="00757A55">
              <w:t xml:space="preserve"> // Российский юридический журнал. - 2021. - № 5 (сентябрь-октябрь). - С. 105-115. - ISSN 2071-3797. - </w:t>
            </w:r>
            <w:proofErr w:type="spellStart"/>
            <w:r w:rsidRPr="00757A55">
              <w:t>Библиогр</w:t>
            </w:r>
            <w:proofErr w:type="spellEnd"/>
            <w:r w:rsidRPr="00757A55">
              <w:t>. в конце ст.</w:t>
            </w:r>
          </w:p>
          <w:p w:rsidR="00757A55" w:rsidRPr="00757A55" w:rsidRDefault="00757A55" w:rsidP="00757A55">
            <w:pPr>
              <w:spacing w:after="160" w:line="259" w:lineRule="auto"/>
              <w:ind w:firstLine="0"/>
              <w:jc w:val="left"/>
            </w:pPr>
            <w:r w:rsidRPr="00757A55">
              <w:t>       Изучены тенденции, связанные с распространением современных форм насилия в молодежной среде (</w:t>
            </w:r>
            <w:proofErr w:type="spellStart"/>
            <w:r w:rsidRPr="00757A55">
              <w:t>буллинга</w:t>
            </w:r>
            <w:proofErr w:type="spellEnd"/>
            <w:r w:rsidRPr="00757A55">
              <w:t xml:space="preserve">, </w:t>
            </w:r>
            <w:proofErr w:type="spellStart"/>
            <w:r w:rsidRPr="00757A55">
              <w:t>кибербуллинга</w:t>
            </w:r>
            <w:proofErr w:type="spellEnd"/>
            <w:r w:rsidRPr="00757A55">
              <w:t xml:space="preserve">, </w:t>
            </w:r>
            <w:proofErr w:type="spellStart"/>
            <w:r w:rsidRPr="00757A55">
              <w:t>скулшутинга</w:t>
            </w:r>
            <w:proofErr w:type="spellEnd"/>
            <w:r w:rsidRPr="00757A55">
              <w:t>, проявлений экстремизма и терроризма). Охарактеризованы современные формы насилия среди молодежи и подростков, их взаимосвязь с идеологией экстремизма и терроризма. Проанализированы результаты анкетирования старшеклассников, учителей школ и молодежи Калининградской области. 343.9 67.51</w:t>
            </w:r>
          </w:p>
        </w:tc>
      </w:tr>
      <w:tr w:rsidR="00757A55" w:rsidRPr="00757A55" w:rsidTr="009B070E">
        <w:tc>
          <w:tcPr>
            <w:tcW w:w="704" w:type="dxa"/>
          </w:tcPr>
          <w:p w:rsidR="00757A55" w:rsidRPr="00757A55" w:rsidRDefault="00757A55" w:rsidP="00757A55">
            <w:pPr>
              <w:spacing w:after="160" w:line="259" w:lineRule="auto"/>
              <w:ind w:firstLine="0"/>
              <w:jc w:val="left"/>
            </w:pPr>
            <w:r w:rsidRPr="00757A55">
              <w:t>13</w:t>
            </w:r>
          </w:p>
        </w:tc>
        <w:tc>
          <w:tcPr>
            <w:tcW w:w="8651" w:type="dxa"/>
          </w:tcPr>
          <w:p w:rsidR="00757A55" w:rsidRPr="00757A55" w:rsidRDefault="00757A55" w:rsidP="00757A55">
            <w:pPr>
              <w:spacing w:after="160" w:line="259" w:lineRule="auto"/>
              <w:ind w:firstLine="0"/>
              <w:jc w:val="left"/>
            </w:pPr>
            <w:r w:rsidRPr="00757A55">
              <w:t>Лушников, А. М.</w:t>
            </w:r>
          </w:p>
          <w:p w:rsidR="00757A55" w:rsidRPr="00757A55" w:rsidRDefault="00757A55" w:rsidP="00757A55">
            <w:pPr>
              <w:spacing w:after="160" w:line="259" w:lineRule="auto"/>
              <w:ind w:firstLine="0"/>
              <w:jc w:val="left"/>
            </w:pPr>
            <w:r w:rsidRPr="00757A55">
              <w:t>       </w:t>
            </w:r>
            <w:proofErr w:type="spellStart"/>
            <w:r w:rsidRPr="00757A55">
              <w:t>Моббинг</w:t>
            </w:r>
            <w:proofErr w:type="spellEnd"/>
            <w:r w:rsidRPr="00757A55">
              <w:t xml:space="preserve"> в трудовом праве и психологии: опыт междисциплинарного подхода = </w:t>
            </w:r>
            <w:proofErr w:type="spellStart"/>
            <w:r w:rsidRPr="00757A55">
              <w:t>Mobbing</w:t>
            </w:r>
            <w:proofErr w:type="spellEnd"/>
            <w:r w:rsidRPr="00757A55">
              <w:t xml:space="preserve"> </w:t>
            </w:r>
            <w:proofErr w:type="spellStart"/>
            <w:r w:rsidRPr="00757A55">
              <w:t>in</w:t>
            </w:r>
            <w:proofErr w:type="spellEnd"/>
            <w:r w:rsidRPr="00757A55">
              <w:t xml:space="preserve"> </w:t>
            </w:r>
            <w:proofErr w:type="spellStart"/>
            <w:r w:rsidRPr="00757A55">
              <w:t>labor</w:t>
            </w:r>
            <w:proofErr w:type="spellEnd"/>
            <w:r w:rsidRPr="00757A55">
              <w:t xml:space="preserve"> </w:t>
            </w:r>
            <w:proofErr w:type="spellStart"/>
            <w:r w:rsidRPr="00757A55">
              <w:t>law</w:t>
            </w:r>
            <w:proofErr w:type="spellEnd"/>
            <w:r w:rsidRPr="00757A55">
              <w:t xml:space="preserve"> </w:t>
            </w:r>
            <w:proofErr w:type="spellStart"/>
            <w:r w:rsidRPr="00757A55">
              <w:t>and</w:t>
            </w:r>
            <w:proofErr w:type="spellEnd"/>
            <w:r w:rsidRPr="00757A55">
              <w:t xml:space="preserve"> </w:t>
            </w:r>
            <w:proofErr w:type="spellStart"/>
            <w:r w:rsidRPr="00757A55">
              <w:t>psychology</w:t>
            </w:r>
            <w:proofErr w:type="spellEnd"/>
            <w:r w:rsidRPr="00757A55">
              <w:t xml:space="preserve">: </w:t>
            </w:r>
            <w:proofErr w:type="spellStart"/>
            <w:r w:rsidRPr="00757A55">
              <w:t>Experience</w:t>
            </w:r>
            <w:proofErr w:type="spellEnd"/>
            <w:r w:rsidRPr="00757A55">
              <w:t xml:space="preserve"> </w:t>
            </w:r>
            <w:proofErr w:type="spellStart"/>
            <w:r w:rsidRPr="00757A55">
              <w:t>of</w:t>
            </w:r>
            <w:proofErr w:type="spellEnd"/>
            <w:r w:rsidRPr="00757A55">
              <w:t xml:space="preserve"> </w:t>
            </w:r>
            <w:proofErr w:type="spellStart"/>
            <w:r w:rsidRPr="00757A55">
              <w:t>interdisciplinary</w:t>
            </w:r>
            <w:proofErr w:type="spellEnd"/>
            <w:r w:rsidRPr="00757A55">
              <w:t xml:space="preserve"> </w:t>
            </w:r>
            <w:proofErr w:type="spellStart"/>
            <w:r w:rsidRPr="00757A55">
              <w:t>approach</w:t>
            </w:r>
            <w:proofErr w:type="spellEnd"/>
            <w:r w:rsidRPr="00757A55">
              <w:t xml:space="preserve"> / А. М. </w:t>
            </w:r>
            <w:r w:rsidRPr="00757A55">
              <w:lastRenderedPageBreak/>
              <w:t xml:space="preserve">Лушников, С. Ю. </w:t>
            </w:r>
            <w:proofErr w:type="spellStart"/>
            <w:r w:rsidRPr="00757A55">
              <w:t>Чуча</w:t>
            </w:r>
            <w:proofErr w:type="spellEnd"/>
            <w:r w:rsidRPr="00757A55">
              <w:t xml:space="preserve">, Д. А. Смирнов // Государство и право. - 2022. - № 7. - С. 155-161. - ISSN 1026-9452. - </w:t>
            </w:r>
            <w:proofErr w:type="spellStart"/>
            <w:r w:rsidRPr="00757A55">
              <w:t>Библиогр</w:t>
            </w:r>
            <w:proofErr w:type="spellEnd"/>
            <w:r w:rsidRPr="00757A55">
              <w:t>.: с. 159-160 (26 назв.).</w:t>
            </w:r>
          </w:p>
          <w:p w:rsidR="00757A55" w:rsidRPr="00757A55" w:rsidRDefault="00757A55" w:rsidP="00757A55">
            <w:pPr>
              <w:spacing w:after="160" w:line="259" w:lineRule="auto"/>
              <w:ind w:firstLine="0"/>
              <w:jc w:val="left"/>
            </w:pPr>
            <w:r w:rsidRPr="00757A55">
              <w:t xml:space="preserve">       В статье проведён анализ </w:t>
            </w:r>
            <w:proofErr w:type="spellStart"/>
            <w:r w:rsidRPr="00757A55">
              <w:t>моббинга</w:t>
            </w:r>
            <w:proofErr w:type="spellEnd"/>
            <w:r w:rsidRPr="00757A55">
              <w:t xml:space="preserve"> с позиций трудового права и психологии. Исследованы отдельные его разновидности, выделяемые в психологии и менеджменте, предложена их классификация. Определено соотношение </w:t>
            </w:r>
            <w:proofErr w:type="spellStart"/>
            <w:r w:rsidRPr="00757A55">
              <w:t>моббинга</w:t>
            </w:r>
            <w:proofErr w:type="spellEnd"/>
            <w:r w:rsidRPr="00757A55">
              <w:t xml:space="preserve"> со смежными понятиями: "</w:t>
            </w:r>
            <w:proofErr w:type="spellStart"/>
            <w:r w:rsidRPr="00757A55">
              <w:t>боссинг</w:t>
            </w:r>
            <w:proofErr w:type="spellEnd"/>
            <w:r w:rsidRPr="00757A55">
              <w:t>", "</w:t>
            </w:r>
            <w:proofErr w:type="spellStart"/>
            <w:r w:rsidRPr="00757A55">
              <w:t>буллинг</w:t>
            </w:r>
            <w:proofErr w:type="spellEnd"/>
            <w:r w:rsidRPr="00757A55">
              <w:t>", "</w:t>
            </w:r>
            <w:proofErr w:type="spellStart"/>
            <w:r w:rsidRPr="00757A55">
              <w:t>стаффинг</w:t>
            </w:r>
            <w:proofErr w:type="spellEnd"/>
            <w:r w:rsidRPr="00757A55">
              <w:t>", "</w:t>
            </w:r>
            <w:proofErr w:type="spellStart"/>
            <w:r w:rsidRPr="00757A55">
              <w:t>токенизм</w:t>
            </w:r>
            <w:proofErr w:type="spellEnd"/>
            <w:r w:rsidRPr="00757A55">
              <w:t xml:space="preserve">" и др. Установлены особенности </w:t>
            </w:r>
            <w:proofErr w:type="spellStart"/>
            <w:r w:rsidRPr="00757A55">
              <w:t>моббинга</w:t>
            </w:r>
            <w:proofErr w:type="spellEnd"/>
            <w:r w:rsidRPr="00757A55">
              <w:t xml:space="preserve"> и на их основе предложена его дефиниция. Проанализированы правовые средства борьбы с </w:t>
            </w:r>
            <w:proofErr w:type="spellStart"/>
            <w:r w:rsidRPr="00757A55">
              <w:t>моббингом</w:t>
            </w:r>
            <w:proofErr w:type="spellEnd"/>
            <w:r w:rsidRPr="00757A55">
              <w:t>, выделяемые в современной литературе, на их основе доказана необходимость совершенствования трудового законодательства. 349.2 67.405.1</w:t>
            </w:r>
          </w:p>
        </w:tc>
      </w:tr>
    </w:tbl>
    <w:p w:rsidR="00757A55" w:rsidRPr="00757A55" w:rsidRDefault="00757A55" w:rsidP="00757A55">
      <w:pPr>
        <w:spacing w:after="160" w:line="259" w:lineRule="auto"/>
        <w:ind w:firstLine="0"/>
        <w:jc w:val="left"/>
      </w:pPr>
    </w:p>
    <w:p w:rsidR="00757A55" w:rsidRDefault="00757A55" w:rsidP="00757A55">
      <w:pPr>
        <w:jc w:val="center"/>
        <w:rPr>
          <w:rFonts w:ascii="Times New Roman" w:hAnsi="Times New Roman" w:cs="Times New Roman"/>
          <w:b/>
          <w:color w:val="0070C0"/>
          <w:sz w:val="28"/>
          <w:szCs w:val="28"/>
        </w:rPr>
      </w:pPr>
      <w:r w:rsidRPr="00F93842">
        <w:rPr>
          <w:rFonts w:ascii="Times New Roman" w:hAnsi="Times New Roman" w:cs="Times New Roman"/>
          <w:b/>
          <w:sz w:val="28"/>
          <w:szCs w:val="28"/>
        </w:rPr>
        <w:t xml:space="preserve">Научная электронная библиотека </w:t>
      </w:r>
      <w:r w:rsidRPr="00F93842">
        <w:rPr>
          <w:rFonts w:ascii="Times New Roman" w:hAnsi="Times New Roman" w:cs="Times New Roman"/>
          <w:b/>
          <w:color w:val="FF0000"/>
          <w:sz w:val="28"/>
          <w:szCs w:val="28"/>
        </w:rPr>
        <w:t>e</w:t>
      </w:r>
      <w:r w:rsidRPr="00F93842">
        <w:rPr>
          <w:rFonts w:ascii="Times New Roman" w:hAnsi="Times New Roman" w:cs="Times New Roman"/>
          <w:b/>
          <w:color w:val="0070C0"/>
          <w:sz w:val="28"/>
          <w:szCs w:val="28"/>
        </w:rPr>
        <w:t>LIBRARY.RU</w:t>
      </w:r>
    </w:p>
    <w:p w:rsidR="00A71777" w:rsidRDefault="00A71777" w:rsidP="002808B1">
      <w:pPr>
        <w:pStyle w:val="a5"/>
        <w:numPr>
          <w:ilvl w:val="0"/>
          <w:numId w:val="7"/>
        </w:numPr>
        <w:ind w:left="0" w:firstLine="0"/>
        <w:rPr>
          <w:rFonts w:ascii="Times New Roman" w:hAnsi="Times New Roman" w:cs="Times New Roman"/>
          <w:sz w:val="28"/>
          <w:szCs w:val="28"/>
        </w:rPr>
      </w:pPr>
      <w:r w:rsidRPr="00A71777">
        <w:rPr>
          <w:rFonts w:ascii="Times New Roman" w:hAnsi="Times New Roman" w:cs="Times New Roman"/>
          <w:sz w:val="28"/>
          <w:szCs w:val="28"/>
        </w:rPr>
        <w:t>Гарбузова</w:t>
      </w:r>
      <w:r w:rsidR="00EB1F81" w:rsidRPr="00A71777">
        <w:rPr>
          <w:rFonts w:ascii="Times New Roman" w:hAnsi="Times New Roman" w:cs="Times New Roman"/>
          <w:sz w:val="28"/>
          <w:szCs w:val="28"/>
        </w:rPr>
        <w:t xml:space="preserve"> В. С. </w:t>
      </w:r>
      <w:proofErr w:type="spellStart"/>
      <w:r w:rsidR="00EB1F81" w:rsidRPr="00A71777">
        <w:rPr>
          <w:rFonts w:ascii="Times New Roman" w:hAnsi="Times New Roman" w:cs="Times New Roman"/>
          <w:sz w:val="28"/>
          <w:szCs w:val="28"/>
        </w:rPr>
        <w:t>Буллинг</w:t>
      </w:r>
      <w:proofErr w:type="spellEnd"/>
      <w:r w:rsidR="00EB1F81" w:rsidRPr="00A71777">
        <w:rPr>
          <w:rFonts w:ascii="Times New Roman" w:hAnsi="Times New Roman" w:cs="Times New Roman"/>
          <w:sz w:val="28"/>
          <w:szCs w:val="28"/>
        </w:rPr>
        <w:t xml:space="preserve"> в современной школе / В. С. Гарбузова, В. А. Сковородко</w:t>
      </w:r>
      <w:r w:rsidRPr="00A71777">
        <w:rPr>
          <w:rFonts w:ascii="Times New Roman" w:hAnsi="Times New Roman" w:cs="Times New Roman"/>
          <w:sz w:val="28"/>
          <w:szCs w:val="28"/>
        </w:rPr>
        <w:t xml:space="preserve">. – DOI </w:t>
      </w:r>
      <w:r>
        <w:rPr>
          <w:rFonts w:ascii="Times New Roman" w:hAnsi="Times New Roman" w:cs="Times New Roman"/>
          <w:sz w:val="28"/>
          <w:szCs w:val="28"/>
        </w:rPr>
        <w:t>10.21661/r-554130. – EDN DTKJSG</w:t>
      </w:r>
      <w:r w:rsidR="00EB1F81" w:rsidRPr="00A71777">
        <w:rPr>
          <w:rFonts w:ascii="Times New Roman" w:hAnsi="Times New Roman" w:cs="Times New Roman"/>
          <w:sz w:val="28"/>
          <w:szCs w:val="28"/>
        </w:rPr>
        <w:t xml:space="preserve"> // Интерактивная наука.</w:t>
      </w:r>
      <w:r>
        <w:rPr>
          <w:rFonts w:ascii="Times New Roman" w:hAnsi="Times New Roman" w:cs="Times New Roman"/>
          <w:sz w:val="28"/>
          <w:szCs w:val="28"/>
        </w:rPr>
        <w:t xml:space="preserve"> – 2021. – № 5(60). – С. 53–54.</w:t>
      </w:r>
    </w:p>
    <w:p w:rsidR="00EB1F81" w:rsidRPr="00A71777" w:rsidRDefault="00A71777" w:rsidP="002808B1">
      <w:pPr>
        <w:pStyle w:val="a5"/>
        <w:numPr>
          <w:ilvl w:val="0"/>
          <w:numId w:val="7"/>
        </w:numPr>
        <w:ind w:left="0" w:firstLine="0"/>
        <w:rPr>
          <w:rFonts w:ascii="Times New Roman" w:hAnsi="Times New Roman" w:cs="Times New Roman"/>
          <w:sz w:val="28"/>
          <w:szCs w:val="28"/>
        </w:rPr>
      </w:pPr>
      <w:proofErr w:type="spellStart"/>
      <w:r>
        <w:rPr>
          <w:rFonts w:ascii="Times New Roman" w:hAnsi="Times New Roman" w:cs="Times New Roman"/>
          <w:sz w:val="28"/>
          <w:szCs w:val="28"/>
        </w:rPr>
        <w:t>Погонцева</w:t>
      </w:r>
      <w:proofErr w:type="spellEnd"/>
      <w:r w:rsidR="00EB1F81" w:rsidRPr="00A71777">
        <w:rPr>
          <w:rFonts w:ascii="Times New Roman" w:hAnsi="Times New Roman" w:cs="Times New Roman"/>
          <w:sz w:val="28"/>
          <w:szCs w:val="28"/>
        </w:rPr>
        <w:t xml:space="preserve"> Д. В. </w:t>
      </w:r>
      <w:proofErr w:type="spellStart"/>
      <w:r w:rsidR="00EB1F81" w:rsidRPr="00A71777">
        <w:rPr>
          <w:rFonts w:ascii="Times New Roman" w:hAnsi="Times New Roman" w:cs="Times New Roman"/>
          <w:sz w:val="28"/>
          <w:szCs w:val="28"/>
        </w:rPr>
        <w:t>Буллинг</w:t>
      </w:r>
      <w:proofErr w:type="spellEnd"/>
      <w:r w:rsidR="00EB1F81" w:rsidRPr="00A71777">
        <w:rPr>
          <w:rFonts w:ascii="Times New Roman" w:hAnsi="Times New Roman" w:cs="Times New Roman"/>
          <w:sz w:val="28"/>
          <w:szCs w:val="28"/>
        </w:rPr>
        <w:t xml:space="preserve"> связанный с внешним обликом / Д. В. </w:t>
      </w:r>
      <w:proofErr w:type="spellStart"/>
      <w:r w:rsidR="00EB1F81" w:rsidRPr="00A71777">
        <w:rPr>
          <w:rFonts w:ascii="Times New Roman" w:hAnsi="Times New Roman" w:cs="Times New Roman"/>
          <w:sz w:val="28"/>
          <w:szCs w:val="28"/>
        </w:rPr>
        <w:t>Погонцева</w:t>
      </w:r>
      <w:proofErr w:type="spellEnd"/>
      <w:r w:rsidRPr="00A71777">
        <w:rPr>
          <w:rFonts w:ascii="Times New Roman" w:hAnsi="Times New Roman" w:cs="Times New Roman"/>
          <w:sz w:val="28"/>
          <w:szCs w:val="28"/>
        </w:rPr>
        <w:t>. – DOI 10.26140/an</w:t>
      </w:r>
      <w:r>
        <w:rPr>
          <w:rFonts w:ascii="Times New Roman" w:hAnsi="Times New Roman" w:cs="Times New Roman"/>
          <w:sz w:val="28"/>
          <w:szCs w:val="28"/>
        </w:rPr>
        <w:t>ip-2019-0801-0089. – EDN ZAAJDV</w:t>
      </w:r>
      <w:r w:rsidR="00EB1F81" w:rsidRPr="00A71777">
        <w:rPr>
          <w:rFonts w:ascii="Times New Roman" w:hAnsi="Times New Roman" w:cs="Times New Roman"/>
          <w:sz w:val="28"/>
          <w:szCs w:val="28"/>
        </w:rPr>
        <w:t xml:space="preserve"> // Азимут научных исследований: педагогика и психология. – 20</w:t>
      </w:r>
      <w:r>
        <w:rPr>
          <w:rFonts w:ascii="Times New Roman" w:hAnsi="Times New Roman" w:cs="Times New Roman"/>
          <w:sz w:val="28"/>
          <w:szCs w:val="28"/>
        </w:rPr>
        <w:t>19. – Т. 8. – № 1(26). – С. 359–</w:t>
      </w:r>
      <w:r w:rsidR="00EB1F81" w:rsidRPr="00A71777">
        <w:rPr>
          <w:rFonts w:ascii="Times New Roman" w:hAnsi="Times New Roman" w:cs="Times New Roman"/>
          <w:sz w:val="28"/>
          <w:szCs w:val="28"/>
        </w:rPr>
        <w:t>361</w:t>
      </w:r>
    </w:p>
    <w:p w:rsidR="00EB1F81" w:rsidRDefault="00A71777" w:rsidP="00A71777">
      <w:pPr>
        <w:pStyle w:val="a5"/>
        <w:numPr>
          <w:ilvl w:val="0"/>
          <w:numId w:val="7"/>
        </w:numPr>
        <w:ind w:left="0" w:firstLine="0"/>
        <w:rPr>
          <w:rFonts w:ascii="Times New Roman" w:hAnsi="Times New Roman" w:cs="Times New Roman"/>
          <w:sz w:val="28"/>
          <w:szCs w:val="28"/>
        </w:rPr>
      </w:pPr>
      <w:r>
        <w:rPr>
          <w:rFonts w:ascii="Times New Roman" w:hAnsi="Times New Roman" w:cs="Times New Roman"/>
          <w:sz w:val="28"/>
          <w:szCs w:val="28"/>
        </w:rPr>
        <w:t>Назаров</w:t>
      </w:r>
      <w:r w:rsidR="00EB1F81" w:rsidRPr="00EB1F81">
        <w:rPr>
          <w:rFonts w:ascii="Times New Roman" w:hAnsi="Times New Roman" w:cs="Times New Roman"/>
          <w:sz w:val="28"/>
          <w:szCs w:val="28"/>
        </w:rPr>
        <w:t xml:space="preserve"> В. Л. </w:t>
      </w:r>
      <w:proofErr w:type="spellStart"/>
      <w:r w:rsidR="00EB1F81" w:rsidRPr="00EB1F81">
        <w:rPr>
          <w:rFonts w:ascii="Times New Roman" w:hAnsi="Times New Roman" w:cs="Times New Roman"/>
          <w:sz w:val="28"/>
          <w:szCs w:val="28"/>
        </w:rPr>
        <w:t>Буллинг</w:t>
      </w:r>
      <w:proofErr w:type="spellEnd"/>
      <w:r w:rsidR="00EB1F81" w:rsidRPr="00EB1F81">
        <w:rPr>
          <w:rFonts w:ascii="Times New Roman" w:hAnsi="Times New Roman" w:cs="Times New Roman"/>
          <w:sz w:val="28"/>
          <w:szCs w:val="28"/>
        </w:rPr>
        <w:t xml:space="preserve"> и </w:t>
      </w:r>
      <w:proofErr w:type="spellStart"/>
      <w:r w:rsidR="00EB1F81" w:rsidRPr="00EB1F81">
        <w:rPr>
          <w:rFonts w:ascii="Times New Roman" w:hAnsi="Times New Roman" w:cs="Times New Roman"/>
          <w:sz w:val="28"/>
          <w:szCs w:val="28"/>
        </w:rPr>
        <w:t>кибербуллинг</w:t>
      </w:r>
      <w:proofErr w:type="spellEnd"/>
      <w:r w:rsidR="00EB1F81" w:rsidRPr="00EB1F81">
        <w:rPr>
          <w:rFonts w:ascii="Times New Roman" w:hAnsi="Times New Roman" w:cs="Times New Roman"/>
          <w:sz w:val="28"/>
          <w:szCs w:val="28"/>
        </w:rPr>
        <w:t xml:space="preserve"> в современной школе / В. Л. Назаров, Н. В. Авербух, А. В. </w:t>
      </w:r>
      <w:proofErr w:type="spellStart"/>
      <w:r w:rsidR="00EB1F81" w:rsidRPr="00EB1F81">
        <w:rPr>
          <w:rFonts w:ascii="Times New Roman" w:hAnsi="Times New Roman" w:cs="Times New Roman"/>
          <w:sz w:val="28"/>
          <w:szCs w:val="28"/>
        </w:rPr>
        <w:t>Буйначева</w:t>
      </w:r>
      <w:proofErr w:type="spellEnd"/>
      <w:r>
        <w:rPr>
          <w:rFonts w:ascii="Times New Roman" w:hAnsi="Times New Roman" w:cs="Times New Roman"/>
          <w:sz w:val="28"/>
          <w:szCs w:val="28"/>
        </w:rPr>
        <w:t>.</w:t>
      </w:r>
      <w:r w:rsidRPr="00A71777">
        <w:rPr>
          <w:rFonts w:ascii="Times New Roman" w:hAnsi="Times New Roman" w:cs="Times New Roman"/>
          <w:sz w:val="28"/>
          <w:szCs w:val="28"/>
        </w:rPr>
        <w:t xml:space="preserve"> </w:t>
      </w:r>
      <w:r w:rsidRPr="00EB1F81">
        <w:rPr>
          <w:rFonts w:ascii="Times New Roman" w:hAnsi="Times New Roman" w:cs="Times New Roman"/>
          <w:sz w:val="28"/>
          <w:szCs w:val="28"/>
        </w:rPr>
        <w:t>– DOI 10.17853/1994-56</w:t>
      </w:r>
      <w:r>
        <w:rPr>
          <w:rFonts w:ascii="Times New Roman" w:hAnsi="Times New Roman" w:cs="Times New Roman"/>
          <w:sz w:val="28"/>
          <w:szCs w:val="28"/>
        </w:rPr>
        <w:t>39-2022-2-169-205. – EDN DDEWPH</w:t>
      </w:r>
      <w:r w:rsidR="00EB1F81" w:rsidRPr="00EB1F81">
        <w:rPr>
          <w:rFonts w:ascii="Times New Roman" w:hAnsi="Times New Roman" w:cs="Times New Roman"/>
          <w:sz w:val="28"/>
          <w:szCs w:val="28"/>
        </w:rPr>
        <w:t xml:space="preserve"> // Образование и наука. –</w:t>
      </w:r>
      <w:r>
        <w:rPr>
          <w:rFonts w:ascii="Times New Roman" w:hAnsi="Times New Roman" w:cs="Times New Roman"/>
          <w:sz w:val="28"/>
          <w:szCs w:val="28"/>
        </w:rPr>
        <w:t xml:space="preserve"> 2022. – Т. 24. – № 2. – С. 169–</w:t>
      </w:r>
      <w:r w:rsidR="00EB1F81" w:rsidRPr="00EB1F81">
        <w:rPr>
          <w:rFonts w:ascii="Times New Roman" w:hAnsi="Times New Roman" w:cs="Times New Roman"/>
          <w:sz w:val="28"/>
          <w:szCs w:val="28"/>
        </w:rPr>
        <w:t xml:space="preserve">205. </w:t>
      </w:r>
    </w:p>
    <w:p w:rsidR="00EB1F81" w:rsidRDefault="00A71777" w:rsidP="00A71777">
      <w:pPr>
        <w:pStyle w:val="a5"/>
        <w:numPr>
          <w:ilvl w:val="0"/>
          <w:numId w:val="7"/>
        </w:numPr>
        <w:ind w:left="0" w:firstLine="0"/>
        <w:rPr>
          <w:rFonts w:ascii="Times New Roman" w:hAnsi="Times New Roman" w:cs="Times New Roman"/>
          <w:sz w:val="28"/>
          <w:szCs w:val="28"/>
        </w:rPr>
      </w:pPr>
      <w:proofErr w:type="spellStart"/>
      <w:r>
        <w:rPr>
          <w:rFonts w:ascii="Times New Roman" w:hAnsi="Times New Roman" w:cs="Times New Roman"/>
          <w:sz w:val="28"/>
          <w:szCs w:val="28"/>
        </w:rPr>
        <w:t>Лепешев</w:t>
      </w:r>
      <w:proofErr w:type="spellEnd"/>
      <w:r w:rsidR="00EB1F81" w:rsidRPr="00EB1F81">
        <w:rPr>
          <w:rFonts w:ascii="Times New Roman" w:hAnsi="Times New Roman" w:cs="Times New Roman"/>
          <w:sz w:val="28"/>
          <w:szCs w:val="28"/>
        </w:rPr>
        <w:t xml:space="preserve"> Д. В. Педагогический </w:t>
      </w:r>
      <w:proofErr w:type="spellStart"/>
      <w:r w:rsidR="00EB1F81" w:rsidRPr="00EB1F81">
        <w:rPr>
          <w:rFonts w:ascii="Times New Roman" w:hAnsi="Times New Roman" w:cs="Times New Roman"/>
          <w:sz w:val="28"/>
          <w:szCs w:val="28"/>
        </w:rPr>
        <w:t>буллинг</w:t>
      </w:r>
      <w:proofErr w:type="spellEnd"/>
      <w:r w:rsidR="00EB1F81" w:rsidRPr="00EB1F81">
        <w:rPr>
          <w:rFonts w:ascii="Times New Roman" w:hAnsi="Times New Roman" w:cs="Times New Roman"/>
          <w:sz w:val="28"/>
          <w:szCs w:val="28"/>
        </w:rPr>
        <w:t xml:space="preserve"> как социально-психологическая проблема / Д. В. </w:t>
      </w:r>
      <w:proofErr w:type="spellStart"/>
      <w:r w:rsidR="00EB1F81" w:rsidRPr="00EB1F81">
        <w:rPr>
          <w:rFonts w:ascii="Times New Roman" w:hAnsi="Times New Roman" w:cs="Times New Roman"/>
          <w:sz w:val="28"/>
          <w:szCs w:val="28"/>
        </w:rPr>
        <w:t>Лепешев</w:t>
      </w:r>
      <w:proofErr w:type="spellEnd"/>
      <w:r>
        <w:rPr>
          <w:rFonts w:ascii="Times New Roman" w:hAnsi="Times New Roman" w:cs="Times New Roman"/>
          <w:sz w:val="28"/>
          <w:szCs w:val="28"/>
        </w:rPr>
        <w:t>.</w:t>
      </w:r>
      <w:r w:rsidRPr="00A71777">
        <w:rPr>
          <w:rFonts w:ascii="Times New Roman" w:hAnsi="Times New Roman" w:cs="Times New Roman"/>
          <w:sz w:val="28"/>
          <w:szCs w:val="28"/>
        </w:rPr>
        <w:t xml:space="preserve"> </w:t>
      </w:r>
      <w:r>
        <w:rPr>
          <w:rFonts w:ascii="Times New Roman" w:hAnsi="Times New Roman" w:cs="Times New Roman"/>
          <w:sz w:val="28"/>
          <w:szCs w:val="28"/>
        </w:rPr>
        <w:t>– EDN SNOYPJ</w:t>
      </w:r>
      <w:r w:rsidR="00EB1F81" w:rsidRPr="00EB1F81">
        <w:rPr>
          <w:rFonts w:ascii="Times New Roman" w:hAnsi="Times New Roman" w:cs="Times New Roman"/>
          <w:sz w:val="28"/>
          <w:szCs w:val="28"/>
        </w:rPr>
        <w:t xml:space="preserve"> // Наука и реальн</w:t>
      </w:r>
      <w:r>
        <w:rPr>
          <w:rFonts w:ascii="Times New Roman" w:hAnsi="Times New Roman" w:cs="Times New Roman"/>
          <w:sz w:val="28"/>
          <w:szCs w:val="28"/>
        </w:rPr>
        <w:t>ость. – 2022. – № 2(10). – С. 6–11.</w:t>
      </w:r>
    </w:p>
    <w:p w:rsidR="00EB1F81" w:rsidRDefault="00A71777" w:rsidP="00A71777">
      <w:pPr>
        <w:pStyle w:val="a5"/>
        <w:numPr>
          <w:ilvl w:val="0"/>
          <w:numId w:val="7"/>
        </w:numPr>
        <w:ind w:left="0" w:firstLine="0"/>
        <w:rPr>
          <w:rFonts w:ascii="Times New Roman" w:hAnsi="Times New Roman" w:cs="Times New Roman"/>
          <w:sz w:val="28"/>
          <w:szCs w:val="28"/>
        </w:rPr>
      </w:pPr>
      <w:proofErr w:type="spellStart"/>
      <w:r>
        <w:rPr>
          <w:rFonts w:ascii="Times New Roman" w:hAnsi="Times New Roman" w:cs="Times New Roman"/>
          <w:sz w:val="28"/>
          <w:szCs w:val="28"/>
        </w:rPr>
        <w:t>Руденская</w:t>
      </w:r>
      <w:proofErr w:type="spellEnd"/>
      <w:r w:rsidR="00EB1F81" w:rsidRPr="00EB1F81">
        <w:rPr>
          <w:rFonts w:ascii="Times New Roman" w:hAnsi="Times New Roman" w:cs="Times New Roman"/>
          <w:sz w:val="28"/>
          <w:szCs w:val="28"/>
        </w:rPr>
        <w:t xml:space="preserve"> Ю. Е. Родительский </w:t>
      </w:r>
      <w:proofErr w:type="spellStart"/>
      <w:r w:rsidR="00EB1F81" w:rsidRPr="00EB1F81">
        <w:rPr>
          <w:rFonts w:ascii="Times New Roman" w:hAnsi="Times New Roman" w:cs="Times New Roman"/>
          <w:sz w:val="28"/>
          <w:szCs w:val="28"/>
        </w:rPr>
        <w:t>буллинг</w:t>
      </w:r>
      <w:proofErr w:type="spellEnd"/>
      <w:r w:rsidR="00EB1F81" w:rsidRPr="00EB1F81">
        <w:rPr>
          <w:rFonts w:ascii="Times New Roman" w:hAnsi="Times New Roman" w:cs="Times New Roman"/>
          <w:sz w:val="28"/>
          <w:szCs w:val="28"/>
        </w:rPr>
        <w:t xml:space="preserve"> как фактор интерактивного </w:t>
      </w:r>
      <w:proofErr w:type="spellStart"/>
      <w:r w:rsidR="00EB1F81" w:rsidRPr="00EB1F81">
        <w:rPr>
          <w:rFonts w:ascii="Times New Roman" w:hAnsi="Times New Roman" w:cs="Times New Roman"/>
          <w:sz w:val="28"/>
          <w:szCs w:val="28"/>
        </w:rPr>
        <w:t>виктимогенеза</w:t>
      </w:r>
      <w:proofErr w:type="spellEnd"/>
      <w:r w:rsidR="00EB1F81" w:rsidRPr="00EB1F81">
        <w:rPr>
          <w:rFonts w:ascii="Times New Roman" w:hAnsi="Times New Roman" w:cs="Times New Roman"/>
          <w:sz w:val="28"/>
          <w:szCs w:val="28"/>
        </w:rPr>
        <w:t xml:space="preserve"> личности / Ю. Е. </w:t>
      </w:r>
      <w:proofErr w:type="spellStart"/>
      <w:r w:rsidR="00EB1F81" w:rsidRPr="00EB1F81">
        <w:rPr>
          <w:rFonts w:ascii="Times New Roman" w:hAnsi="Times New Roman" w:cs="Times New Roman"/>
          <w:sz w:val="28"/>
          <w:szCs w:val="28"/>
        </w:rPr>
        <w:t>Руденская</w:t>
      </w:r>
      <w:proofErr w:type="spellEnd"/>
      <w:r w:rsidRPr="00EB1F81">
        <w:rPr>
          <w:rFonts w:ascii="Times New Roman" w:hAnsi="Times New Roman" w:cs="Times New Roman"/>
          <w:sz w:val="28"/>
          <w:szCs w:val="28"/>
        </w:rPr>
        <w:t>. – EDN WWEYYO</w:t>
      </w:r>
      <w:r w:rsidR="00EB1F81" w:rsidRPr="00EB1F81">
        <w:rPr>
          <w:rFonts w:ascii="Times New Roman" w:hAnsi="Times New Roman" w:cs="Times New Roman"/>
          <w:sz w:val="28"/>
          <w:szCs w:val="28"/>
        </w:rPr>
        <w:t xml:space="preserve"> // </w:t>
      </w:r>
      <w:r>
        <w:rPr>
          <w:rFonts w:ascii="Times New Roman" w:hAnsi="Times New Roman" w:cs="Times New Roman"/>
          <w:sz w:val="28"/>
          <w:szCs w:val="28"/>
        </w:rPr>
        <w:t>СМАЛЬТА. – 2020. – № 4. – С. 14–</w:t>
      </w:r>
      <w:r w:rsidR="00EB1F81" w:rsidRPr="00EB1F81">
        <w:rPr>
          <w:rFonts w:ascii="Times New Roman" w:hAnsi="Times New Roman" w:cs="Times New Roman"/>
          <w:sz w:val="28"/>
          <w:szCs w:val="28"/>
        </w:rPr>
        <w:t>20.</w:t>
      </w:r>
    </w:p>
    <w:p w:rsidR="00EB1F81" w:rsidRPr="00A71777" w:rsidRDefault="00A71777" w:rsidP="00A71777">
      <w:pPr>
        <w:pStyle w:val="a5"/>
        <w:numPr>
          <w:ilvl w:val="0"/>
          <w:numId w:val="7"/>
        </w:numPr>
        <w:ind w:left="0" w:firstLine="0"/>
        <w:rPr>
          <w:rFonts w:ascii="Times New Roman" w:hAnsi="Times New Roman" w:cs="Times New Roman"/>
          <w:sz w:val="28"/>
          <w:szCs w:val="28"/>
        </w:rPr>
      </w:pPr>
      <w:proofErr w:type="spellStart"/>
      <w:r>
        <w:rPr>
          <w:rFonts w:ascii="Times New Roman" w:hAnsi="Times New Roman" w:cs="Times New Roman"/>
          <w:sz w:val="28"/>
          <w:szCs w:val="28"/>
        </w:rPr>
        <w:t>Реан</w:t>
      </w:r>
      <w:proofErr w:type="spellEnd"/>
      <w:r w:rsidR="00EB1F81" w:rsidRPr="00EB1F81">
        <w:rPr>
          <w:rFonts w:ascii="Times New Roman" w:hAnsi="Times New Roman" w:cs="Times New Roman"/>
          <w:sz w:val="28"/>
          <w:szCs w:val="28"/>
        </w:rPr>
        <w:t xml:space="preserve"> А. А. </w:t>
      </w:r>
      <w:proofErr w:type="spellStart"/>
      <w:r w:rsidR="00EB1F81" w:rsidRPr="00EB1F81">
        <w:rPr>
          <w:rFonts w:ascii="Times New Roman" w:hAnsi="Times New Roman" w:cs="Times New Roman"/>
          <w:sz w:val="28"/>
          <w:szCs w:val="28"/>
        </w:rPr>
        <w:t>Буллинг</w:t>
      </w:r>
      <w:proofErr w:type="spellEnd"/>
      <w:r w:rsidR="00EB1F81" w:rsidRPr="00EB1F81">
        <w:rPr>
          <w:rFonts w:ascii="Times New Roman" w:hAnsi="Times New Roman" w:cs="Times New Roman"/>
          <w:sz w:val="28"/>
          <w:szCs w:val="28"/>
        </w:rPr>
        <w:t xml:space="preserve"> в среде старшеклассников Российской Федерации: распространенность и влияние </w:t>
      </w:r>
      <w:proofErr w:type="spellStart"/>
      <w:r w:rsidR="00EB1F81" w:rsidRPr="00EB1F81">
        <w:rPr>
          <w:rFonts w:ascii="Times New Roman" w:hAnsi="Times New Roman" w:cs="Times New Roman"/>
          <w:sz w:val="28"/>
          <w:szCs w:val="28"/>
        </w:rPr>
        <w:t>социоэкономических</w:t>
      </w:r>
      <w:proofErr w:type="spellEnd"/>
      <w:r w:rsidR="00EB1F81" w:rsidRPr="00EB1F81">
        <w:rPr>
          <w:rFonts w:ascii="Times New Roman" w:hAnsi="Times New Roman" w:cs="Times New Roman"/>
          <w:sz w:val="28"/>
          <w:szCs w:val="28"/>
        </w:rPr>
        <w:t xml:space="preserve"> факторов / А. А. </w:t>
      </w:r>
      <w:proofErr w:type="spellStart"/>
      <w:r w:rsidR="00EB1F81" w:rsidRPr="00EB1F81">
        <w:rPr>
          <w:rFonts w:ascii="Times New Roman" w:hAnsi="Times New Roman" w:cs="Times New Roman"/>
          <w:sz w:val="28"/>
          <w:szCs w:val="28"/>
        </w:rPr>
        <w:t>Реан</w:t>
      </w:r>
      <w:proofErr w:type="spellEnd"/>
      <w:r w:rsidR="00EB1F81" w:rsidRPr="00EB1F81">
        <w:rPr>
          <w:rFonts w:ascii="Times New Roman" w:hAnsi="Times New Roman" w:cs="Times New Roman"/>
          <w:sz w:val="28"/>
          <w:szCs w:val="28"/>
        </w:rPr>
        <w:t>, М. А. Новикова</w:t>
      </w:r>
      <w:r>
        <w:rPr>
          <w:rFonts w:ascii="Times New Roman" w:hAnsi="Times New Roman" w:cs="Times New Roman"/>
          <w:sz w:val="28"/>
          <w:szCs w:val="28"/>
        </w:rPr>
        <w:t>.</w:t>
      </w:r>
      <w:r w:rsidRPr="00A71777">
        <w:rPr>
          <w:rFonts w:ascii="Times New Roman" w:hAnsi="Times New Roman" w:cs="Times New Roman"/>
          <w:sz w:val="28"/>
          <w:szCs w:val="28"/>
        </w:rPr>
        <w:t xml:space="preserve"> </w:t>
      </w:r>
      <w:r>
        <w:rPr>
          <w:rFonts w:ascii="Times New Roman" w:hAnsi="Times New Roman" w:cs="Times New Roman"/>
          <w:sz w:val="28"/>
          <w:szCs w:val="28"/>
        </w:rPr>
        <w:t>– EDN JSIWCL</w:t>
      </w:r>
      <w:r w:rsidR="00EB1F81" w:rsidRPr="00A71777">
        <w:rPr>
          <w:rFonts w:ascii="Times New Roman" w:hAnsi="Times New Roman" w:cs="Times New Roman"/>
          <w:sz w:val="28"/>
          <w:szCs w:val="28"/>
        </w:rPr>
        <w:t xml:space="preserve"> // Мир психолог</w:t>
      </w:r>
      <w:r>
        <w:rPr>
          <w:rFonts w:ascii="Times New Roman" w:hAnsi="Times New Roman" w:cs="Times New Roman"/>
          <w:sz w:val="28"/>
          <w:szCs w:val="28"/>
        </w:rPr>
        <w:t>ии. – 2019. – № 1(97). – С. 165–177.</w:t>
      </w:r>
    </w:p>
    <w:p w:rsidR="00EB1F81" w:rsidRDefault="00A71777" w:rsidP="00A71777">
      <w:pPr>
        <w:pStyle w:val="a5"/>
        <w:numPr>
          <w:ilvl w:val="0"/>
          <w:numId w:val="7"/>
        </w:numPr>
        <w:ind w:left="0" w:firstLine="0"/>
        <w:rPr>
          <w:rFonts w:ascii="Times New Roman" w:hAnsi="Times New Roman" w:cs="Times New Roman"/>
          <w:sz w:val="28"/>
          <w:szCs w:val="28"/>
        </w:rPr>
      </w:pPr>
      <w:proofErr w:type="spellStart"/>
      <w:r>
        <w:rPr>
          <w:rFonts w:ascii="Times New Roman" w:hAnsi="Times New Roman" w:cs="Times New Roman"/>
          <w:sz w:val="28"/>
          <w:szCs w:val="28"/>
        </w:rPr>
        <w:lastRenderedPageBreak/>
        <w:t>Межевич</w:t>
      </w:r>
      <w:proofErr w:type="spellEnd"/>
      <w:r w:rsidR="00EB1F81" w:rsidRPr="00EB1F81">
        <w:rPr>
          <w:rFonts w:ascii="Times New Roman" w:hAnsi="Times New Roman" w:cs="Times New Roman"/>
          <w:sz w:val="28"/>
          <w:szCs w:val="28"/>
        </w:rPr>
        <w:t xml:space="preserve"> С. М. </w:t>
      </w:r>
      <w:proofErr w:type="spellStart"/>
      <w:r w:rsidR="00EB1F81" w:rsidRPr="00EB1F81">
        <w:rPr>
          <w:rFonts w:ascii="Times New Roman" w:hAnsi="Times New Roman" w:cs="Times New Roman"/>
          <w:sz w:val="28"/>
          <w:szCs w:val="28"/>
        </w:rPr>
        <w:t>Буллинг</w:t>
      </w:r>
      <w:proofErr w:type="spellEnd"/>
      <w:r w:rsidR="00EB1F81" w:rsidRPr="00EB1F81">
        <w:rPr>
          <w:rFonts w:ascii="Times New Roman" w:hAnsi="Times New Roman" w:cs="Times New Roman"/>
          <w:sz w:val="28"/>
          <w:szCs w:val="28"/>
        </w:rPr>
        <w:t xml:space="preserve"> по отношению к учителям как новый вид организационного конфликта / С. М. </w:t>
      </w:r>
      <w:proofErr w:type="spellStart"/>
      <w:r w:rsidR="00EB1F81" w:rsidRPr="00EB1F81">
        <w:rPr>
          <w:rFonts w:ascii="Times New Roman" w:hAnsi="Times New Roman" w:cs="Times New Roman"/>
          <w:sz w:val="28"/>
          <w:szCs w:val="28"/>
        </w:rPr>
        <w:t>Межевич</w:t>
      </w:r>
      <w:proofErr w:type="spellEnd"/>
      <w:r>
        <w:rPr>
          <w:rFonts w:ascii="Times New Roman" w:hAnsi="Times New Roman" w:cs="Times New Roman"/>
          <w:sz w:val="28"/>
          <w:szCs w:val="28"/>
        </w:rPr>
        <w:t>.</w:t>
      </w:r>
      <w:r w:rsidRPr="00A71777">
        <w:rPr>
          <w:rFonts w:ascii="Times New Roman" w:hAnsi="Times New Roman" w:cs="Times New Roman"/>
          <w:sz w:val="28"/>
          <w:szCs w:val="28"/>
        </w:rPr>
        <w:t xml:space="preserve"> </w:t>
      </w:r>
      <w:r>
        <w:rPr>
          <w:rFonts w:ascii="Times New Roman" w:hAnsi="Times New Roman" w:cs="Times New Roman"/>
          <w:sz w:val="28"/>
          <w:szCs w:val="28"/>
        </w:rPr>
        <w:t>– EDN HFTXZD</w:t>
      </w:r>
      <w:r w:rsidR="00EB1F81" w:rsidRPr="00EB1F81">
        <w:rPr>
          <w:rFonts w:ascii="Times New Roman" w:hAnsi="Times New Roman" w:cs="Times New Roman"/>
          <w:sz w:val="28"/>
          <w:szCs w:val="28"/>
        </w:rPr>
        <w:t xml:space="preserve"> // Наука и образование сегодня. – 2019. – № 6-1(</w:t>
      </w:r>
      <w:r>
        <w:rPr>
          <w:rFonts w:ascii="Times New Roman" w:hAnsi="Times New Roman" w:cs="Times New Roman"/>
          <w:sz w:val="28"/>
          <w:szCs w:val="28"/>
        </w:rPr>
        <w:t>41). – С. 115–117.</w:t>
      </w:r>
    </w:p>
    <w:p w:rsidR="00EB1F81" w:rsidRDefault="00A71777" w:rsidP="00A71777">
      <w:pPr>
        <w:pStyle w:val="a5"/>
        <w:numPr>
          <w:ilvl w:val="0"/>
          <w:numId w:val="7"/>
        </w:numPr>
        <w:ind w:left="0" w:firstLine="0"/>
        <w:rPr>
          <w:rFonts w:ascii="Times New Roman" w:hAnsi="Times New Roman" w:cs="Times New Roman"/>
          <w:sz w:val="28"/>
          <w:szCs w:val="28"/>
        </w:rPr>
      </w:pPr>
      <w:proofErr w:type="spellStart"/>
      <w:r>
        <w:rPr>
          <w:rFonts w:ascii="Times New Roman" w:hAnsi="Times New Roman" w:cs="Times New Roman"/>
          <w:sz w:val="28"/>
          <w:szCs w:val="28"/>
        </w:rPr>
        <w:t>Белеева</w:t>
      </w:r>
      <w:proofErr w:type="spellEnd"/>
      <w:r w:rsidR="00EB1F81" w:rsidRPr="00EB1F81">
        <w:rPr>
          <w:rFonts w:ascii="Times New Roman" w:hAnsi="Times New Roman" w:cs="Times New Roman"/>
          <w:sz w:val="28"/>
          <w:szCs w:val="28"/>
        </w:rPr>
        <w:t xml:space="preserve"> И. Д. </w:t>
      </w:r>
      <w:proofErr w:type="spellStart"/>
      <w:r w:rsidR="00EB1F81" w:rsidRPr="00EB1F81">
        <w:rPr>
          <w:rFonts w:ascii="Times New Roman" w:hAnsi="Times New Roman" w:cs="Times New Roman"/>
          <w:sz w:val="28"/>
          <w:szCs w:val="28"/>
        </w:rPr>
        <w:t>Буллинг</w:t>
      </w:r>
      <w:proofErr w:type="spellEnd"/>
      <w:r w:rsidR="00EB1F81" w:rsidRPr="00EB1F81">
        <w:rPr>
          <w:rFonts w:ascii="Times New Roman" w:hAnsi="Times New Roman" w:cs="Times New Roman"/>
          <w:sz w:val="28"/>
          <w:szCs w:val="28"/>
        </w:rPr>
        <w:t xml:space="preserve"> как социальная проблема в образовательном учреждении / И. Д. </w:t>
      </w:r>
      <w:proofErr w:type="spellStart"/>
      <w:r w:rsidR="00EB1F81" w:rsidRPr="00EB1F81">
        <w:rPr>
          <w:rFonts w:ascii="Times New Roman" w:hAnsi="Times New Roman" w:cs="Times New Roman"/>
          <w:sz w:val="28"/>
          <w:szCs w:val="28"/>
        </w:rPr>
        <w:t>Белеева</w:t>
      </w:r>
      <w:proofErr w:type="spellEnd"/>
      <w:r w:rsidR="00EB1F81" w:rsidRPr="00EB1F81">
        <w:rPr>
          <w:rFonts w:ascii="Times New Roman" w:hAnsi="Times New Roman" w:cs="Times New Roman"/>
          <w:sz w:val="28"/>
          <w:szCs w:val="28"/>
        </w:rPr>
        <w:t>, Л. Э. Панкратова, Н. Б. Титова</w:t>
      </w:r>
      <w:r w:rsidRPr="00EB1F81">
        <w:rPr>
          <w:rFonts w:ascii="Times New Roman" w:hAnsi="Times New Roman" w:cs="Times New Roman"/>
          <w:sz w:val="28"/>
          <w:szCs w:val="28"/>
        </w:rPr>
        <w:t>. – DOI 10.26170/po19-08-18. – EDN YWYSKZ</w:t>
      </w:r>
      <w:r w:rsidR="00EB1F81" w:rsidRPr="00EB1F81">
        <w:rPr>
          <w:rFonts w:ascii="Times New Roman" w:hAnsi="Times New Roman" w:cs="Times New Roman"/>
          <w:sz w:val="28"/>
          <w:szCs w:val="28"/>
        </w:rPr>
        <w:t xml:space="preserve"> // Педагогическое образование в </w:t>
      </w:r>
      <w:r>
        <w:rPr>
          <w:rFonts w:ascii="Times New Roman" w:hAnsi="Times New Roman" w:cs="Times New Roman"/>
          <w:sz w:val="28"/>
          <w:szCs w:val="28"/>
        </w:rPr>
        <w:t>России. – 2019. – № 8. – С. 144–</w:t>
      </w:r>
      <w:r w:rsidR="00EB1F81" w:rsidRPr="00EB1F81">
        <w:rPr>
          <w:rFonts w:ascii="Times New Roman" w:hAnsi="Times New Roman" w:cs="Times New Roman"/>
          <w:sz w:val="28"/>
          <w:szCs w:val="28"/>
        </w:rPr>
        <w:t>148.</w:t>
      </w:r>
    </w:p>
    <w:p w:rsidR="00EB1F81" w:rsidRDefault="00A71777" w:rsidP="00A71777">
      <w:pPr>
        <w:pStyle w:val="a5"/>
        <w:numPr>
          <w:ilvl w:val="0"/>
          <w:numId w:val="7"/>
        </w:numPr>
        <w:ind w:left="0" w:firstLine="0"/>
        <w:rPr>
          <w:rFonts w:ascii="Times New Roman" w:hAnsi="Times New Roman" w:cs="Times New Roman"/>
          <w:sz w:val="28"/>
          <w:szCs w:val="28"/>
        </w:rPr>
      </w:pPr>
      <w:proofErr w:type="spellStart"/>
      <w:r>
        <w:rPr>
          <w:rFonts w:ascii="Times New Roman" w:hAnsi="Times New Roman" w:cs="Times New Roman"/>
          <w:sz w:val="28"/>
          <w:szCs w:val="28"/>
        </w:rPr>
        <w:t>Кувичкин</w:t>
      </w:r>
      <w:proofErr w:type="spellEnd"/>
      <w:r w:rsidR="00EB1F81" w:rsidRPr="00EB1F81">
        <w:rPr>
          <w:rFonts w:ascii="Times New Roman" w:hAnsi="Times New Roman" w:cs="Times New Roman"/>
          <w:sz w:val="28"/>
          <w:szCs w:val="28"/>
        </w:rPr>
        <w:t xml:space="preserve"> Н. М. Школьный </w:t>
      </w:r>
      <w:proofErr w:type="spellStart"/>
      <w:r w:rsidR="00EB1F81" w:rsidRPr="00EB1F81">
        <w:rPr>
          <w:rFonts w:ascii="Times New Roman" w:hAnsi="Times New Roman" w:cs="Times New Roman"/>
          <w:sz w:val="28"/>
          <w:szCs w:val="28"/>
        </w:rPr>
        <w:t>буллинг</w:t>
      </w:r>
      <w:proofErr w:type="spellEnd"/>
      <w:r w:rsidR="00EB1F81" w:rsidRPr="00EB1F81">
        <w:rPr>
          <w:rFonts w:ascii="Times New Roman" w:hAnsi="Times New Roman" w:cs="Times New Roman"/>
          <w:sz w:val="28"/>
          <w:szCs w:val="28"/>
        </w:rPr>
        <w:t xml:space="preserve"> как психологическая и педагогическая проблема в обществе / Н. М. </w:t>
      </w:r>
      <w:proofErr w:type="spellStart"/>
      <w:r w:rsidR="00EB1F81" w:rsidRPr="00EB1F81">
        <w:rPr>
          <w:rFonts w:ascii="Times New Roman" w:hAnsi="Times New Roman" w:cs="Times New Roman"/>
          <w:sz w:val="28"/>
          <w:szCs w:val="28"/>
        </w:rPr>
        <w:t>Кувичкин</w:t>
      </w:r>
      <w:proofErr w:type="spellEnd"/>
      <w:r w:rsidR="00EB1F81" w:rsidRPr="00EB1F81">
        <w:rPr>
          <w:rFonts w:ascii="Times New Roman" w:hAnsi="Times New Roman" w:cs="Times New Roman"/>
          <w:sz w:val="28"/>
          <w:szCs w:val="28"/>
        </w:rPr>
        <w:t>, М. И. Дорошева</w:t>
      </w:r>
      <w:r>
        <w:rPr>
          <w:rFonts w:ascii="Times New Roman" w:hAnsi="Times New Roman" w:cs="Times New Roman"/>
          <w:sz w:val="28"/>
          <w:szCs w:val="28"/>
        </w:rPr>
        <w:t xml:space="preserve">. – EDN NVUNPX </w:t>
      </w:r>
      <w:r w:rsidR="00EB1F81" w:rsidRPr="00EB1F81">
        <w:rPr>
          <w:rFonts w:ascii="Times New Roman" w:hAnsi="Times New Roman" w:cs="Times New Roman"/>
          <w:sz w:val="28"/>
          <w:szCs w:val="28"/>
        </w:rPr>
        <w:t>// Вестник науки. – 2</w:t>
      </w:r>
      <w:r>
        <w:rPr>
          <w:rFonts w:ascii="Times New Roman" w:hAnsi="Times New Roman" w:cs="Times New Roman"/>
          <w:sz w:val="28"/>
          <w:szCs w:val="28"/>
        </w:rPr>
        <w:t>022. – Т. 5. – № 1(46). – С. 34–</w:t>
      </w:r>
      <w:r w:rsidR="00EB1F81" w:rsidRPr="00EB1F81">
        <w:rPr>
          <w:rFonts w:ascii="Times New Roman" w:hAnsi="Times New Roman" w:cs="Times New Roman"/>
          <w:sz w:val="28"/>
          <w:szCs w:val="28"/>
        </w:rPr>
        <w:t xml:space="preserve">38. </w:t>
      </w:r>
    </w:p>
    <w:p w:rsidR="00EB1F81" w:rsidRDefault="00A71777" w:rsidP="00A71777">
      <w:pPr>
        <w:pStyle w:val="a5"/>
        <w:numPr>
          <w:ilvl w:val="0"/>
          <w:numId w:val="7"/>
        </w:numPr>
        <w:ind w:left="0" w:firstLine="0"/>
        <w:rPr>
          <w:rFonts w:ascii="Times New Roman" w:hAnsi="Times New Roman" w:cs="Times New Roman"/>
          <w:sz w:val="28"/>
          <w:szCs w:val="28"/>
        </w:rPr>
      </w:pPr>
      <w:r>
        <w:rPr>
          <w:rFonts w:ascii="Times New Roman" w:hAnsi="Times New Roman" w:cs="Times New Roman"/>
          <w:sz w:val="28"/>
          <w:szCs w:val="28"/>
        </w:rPr>
        <w:t>Смирнова</w:t>
      </w:r>
      <w:r w:rsidR="00EB1F81" w:rsidRPr="00EB1F81">
        <w:rPr>
          <w:rFonts w:ascii="Times New Roman" w:hAnsi="Times New Roman" w:cs="Times New Roman"/>
          <w:sz w:val="28"/>
          <w:szCs w:val="28"/>
        </w:rPr>
        <w:t xml:space="preserve"> А. Н. </w:t>
      </w:r>
      <w:proofErr w:type="spellStart"/>
      <w:r w:rsidR="00EB1F81" w:rsidRPr="00EB1F81">
        <w:rPr>
          <w:rFonts w:ascii="Times New Roman" w:hAnsi="Times New Roman" w:cs="Times New Roman"/>
          <w:sz w:val="28"/>
          <w:szCs w:val="28"/>
        </w:rPr>
        <w:t>Буллинг</w:t>
      </w:r>
      <w:proofErr w:type="spellEnd"/>
      <w:r w:rsidR="00EB1F81" w:rsidRPr="00EB1F81">
        <w:rPr>
          <w:rFonts w:ascii="Times New Roman" w:hAnsi="Times New Roman" w:cs="Times New Roman"/>
          <w:sz w:val="28"/>
          <w:szCs w:val="28"/>
        </w:rPr>
        <w:t xml:space="preserve"> как фактор развития депрессии и тревожных расстройств у пациентов с гендерной дисфорией / А. Н. Смирнова</w:t>
      </w:r>
      <w:r>
        <w:rPr>
          <w:rFonts w:ascii="Times New Roman" w:hAnsi="Times New Roman" w:cs="Times New Roman"/>
          <w:sz w:val="28"/>
          <w:szCs w:val="28"/>
        </w:rPr>
        <w:t xml:space="preserve">. – </w:t>
      </w:r>
      <w:r w:rsidRPr="00EB1F81">
        <w:rPr>
          <w:rFonts w:ascii="Times New Roman" w:hAnsi="Times New Roman" w:cs="Times New Roman"/>
          <w:sz w:val="28"/>
          <w:szCs w:val="28"/>
        </w:rPr>
        <w:t>EDN RZIOCI</w:t>
      </w:r>
      <w:r w:rsidR="00EB1F81" w:rsidRPr="00EB1F81">
        <w:rPr>
          <w:rFonts w:ascii="Times New Roman" w:hAnsi="Times New Roman" w:cs="Times New Roman"/>
          <w:sz w:val="28"/>
          <w:szCs w:val="28"/>
        </w:rPr>
        <w:t xml:space="preserve"> // </w:t>
      </w:r>
      <w:proofErr w:type="spellStart"/>
      <w:r w:rsidR="00EB1F81" w:rsidRPr="00EB1F81">
        <w:rPr>
          <w:rFonts w:ascii="Times New Roman" w:hAnsi="Times New Roman" w:cs="Times New Roman"/>
          <w:sz w:val="28"/>
          <w:szCs w:val="28"/>
        </w:rPr>
        <w:t>Forcipe</w:t>
      </w:r>
      <w:proofErr w:type="spellEnd"/>
      <w:r w:rsidR="00EB1F81" w:rsidRPr="00EB1F81">
        <w:rPr>
          <w:rFonts w:ascii="Times New Roman" w:hAnsi="Times New Roman" w:cs="Times New Roman"/>
          <w:sz w:val="28"/>
          <w:szCs w:val="28"/>
        </w:rPr>
        <w:t>. – 2022.</w:t>
      </w:r>
      <w:r>
        <w:rPr>
          <w:rFonts w:ascii="Times New Roman" w:hAnsi="Times New Roman" w:cs="Times New Roman"/>
          <w:sz w:val="28"/>
          <w:szCs w:val="28"/>
        </w:rPr>
        <w:t xml:space="preserve"> – Т. 5. – № S3. – С. 695–696.</w:t>
      </w:r>
    </w:p>
    <w:p w:rsidR="00EB1F81" w:rsidRPr="00A71777" w:rsidRDefault="00A71777" w:rsidP="00A71777">
      <w:pPr>
        <w:pStyle w:val="a5"/>
        <w:numPr>
          <w:ilvl w:val="0"/>
          <w:numId w:val="7"/>
        </w:numPr>
        <w:ind w:left="0" w:firstLine="0"/>
        <w:rPr>
          <w:rFonts w:ascii="Times New Roman" w:hAnsi="Times New Roman" w:cs="Times New Roman"/>
          <w:sz w:val="28"/>
          <w:szCs w:val="28"/>
        </w:rPr>
      </w:pPr>
      <w:r>
        <w:rPr>
          <w:rFonts w:ascii="Times New Roman" w:hAnsi="Times New Roman" w:cs="Times New Roman"/>
          <w:sz w:val="28"/>
          <w:szCs w:val="28"/>
        </w:rPr>
        <w:t>Польшин</w:t>
      </w:r>
      <w:r w:rsidR="00EB1F81" w:rsidRPr="00EB1F81">
        <w:rPr>
          <w:rFonts w:ascii="Times New Roman" w:hAnsi="Times New Roman" w:cs="Times New Roman"/>
          <w:sz w:val="28"/>
          <w:szCs w:val="28"/>
        </w:rPr>
        <w:t xml:space="preserve"> Д. Р. </w:t>
      </w:r>
      <w:proofErr w:type="spellStart"/>
      <w:r w:rsidR="00EB1F81" w:rsidRPr="00EB1F81">
        <w:rPr>
          <w:rFonts w:ascii="Times New Roman" w:hAnsi="Times New Roman" w:cs="Times New Roman"/>
          <w:sz w:val="28"/>
          <w:szCs w:val="28"/>
        </w:rPr>
        <w:t>Буллинг</w:t>
      </w:r>
      <w:proofErr w:type="spellEnd"/>
      <w:r w:rsidR="00EB1F81" w:rsidRPr="00EB1F81">
        <w:rPr>
          <w:rFonts w:ascii="Times New Roman" w:hAnsi="Times New Roman" w:cs="Times New Roman"/>
          <w:sz w:val="28"/>
          <w:szCs w:val="28"/>
        </w:rPr>
        <w:t xml:space="preserve"> в современной школе / Д. Р. Польшин</w:t>
      </w:r>
      <w:r>
        <w:rPr>
          <w:rFonts w:ascii="Times New Roman" w:hAnsi="Times New Roman" w:cs="Times New Roman"/>
          <w:sz w:val="28"/>
          <w:szCs w:val="28"/>
        </w:rPr>
        <w:t xml:space="preserve">. </w:t>
      </w:r>
      <w:r w:rsidRPr="00EB1F81">
        <w:rPr>
          <w:rFonts w:ascii="Times New Roman" w:hAnsi="Times New Roman" w:cs="Times New Roman"/>
          <w:sz w:val="28"/>
          <w:szCs w:val="28"/>
        </w:rPr>
        <w:t xml:space="preserve">– </w:t>
      </w:r>
      <w:r w:rsidRPr="00A71777">
        <w:rPr>
          <w:rFonts w:ascii="Times New Roman" w:hAnsi="Times New Roman" w:cs="Times New Roman"/>
          <w:sz w:val="28"/>
          <w:szCs w:val="28"/>
          <w:lang w:val="en-US"/>
        </w:rPr>
        <w:t>EDN</w:t>
      </w:r>
      <w:r w:rsidRPr="00A71777">
        <w:rPr>
          <w:rFonts w:ascii="Times New Roman" w:hAnsi="Times New Roman" w:cs="Times New Roman"/>
          <w:sz w:val="28"/>
          <w:szCs w:val="28"/>
        </w:rPr>
        <w:t xml:space="preserve"> </w:t>
      </w:r>
      <w:r w:rsidRPr="00A71777">
        <w:rPr>
          <w:rFonts w:ascii="Times New Roman" w:hAnsi="Times New Roman" w:cs="Times New Roman"/>
          <w:sz w:val="28"/>
          <w:szCs w:val="28"/>
          <w:lang w:val="en-US"/>
        </w:rPr>
        <w:t>NCXRKY</w:t>
      </w:r>
      <w:r>
        <w:rPr>
          <w:rFonts w:ascii="Times New Roman" w:hAnsi="Times New Roman" w:cs="Times New Roman"/>
          <w:sz w:val="28"/>
          <w:szCs w:val="28"/>
        </w:rPr>
        <w:t xml:space="preserve"> </w:t>
      </w:r>
      <w:r w:rsidR="00EB1F81" w:rsidRPr="00A71777">
        <w:rPr>
          <w:rFonts w:ascii="Times New Roman" w:hAnsi="Times New Roman" w:cs="Times New Roman"/>
          <w:sz w:val="28"/>
          <w:szCs w:val="28"/>
        </w:rPr>
        <w:t xml:space="preserve">// </w:t>
      </w:r>
      <w:r w:rsidR="00EB1F81" w:rsidRPr="00A71777">
        <w:rPr>
          <w:rFonts w:ascii="Times New Roman" w:hAnsi="Times New Roman" w:cs="Times New Roman"/>
          <w:sz w:val="28"/>
          <w:szCs w:val="28"/>
          <w:lang w:val="en-US"/>
        </w:rPr>
        <w:t>Modern</w:t>
      </w:r>
      <w:r w:rsidR="00EB1F81" w:rsidRPr="00A71777">
        <w:rPr>
          <w:rFonts w:ascii="Times New Roman" w:hAnsi="Times New Roman" w:cs="Times New Roman"/>
          <w:sz w:val="28"/>
          <w:szCs w:val="28"/>
        </w:rPr>
        <w:t xml:space="preserve"> </w:t>
      </w:r>
      <w:r w:rsidR="00EB1F81" w:rsidRPr="00A71777">
        <w:rPr>
          <w:rFonts w:ascii="Times New Roman" w:hAnsi="Times New Roman" w:cs="Times New Roman"/>
          <w:sz w:val="28"/>
          <w:szCs w:val="28"/>
          <w:lang w:val="en-US"/>
        </w:rPr>
        <w:t>Science</w:t>
      </w:r>
      <w:r w:rsidR="00EB1F81" w:rsidRPr="00A71777">
        <w:rPr>
          <w:rFonts w:ascii="Times New Roman" w:hAnsi="Times New Roman" w:cs="Times New Roman"/>
          <w:sz w:val="28"/>
          <w:szCs w:val="28"/>
        </w:rPr>
        <w:t>.</w:t>
      </w:r>
      <w:r w:rsidRPr="00A71777">
        <w:rPr>
          <w:rFonts w:ascii="Times New Roman" w:hAnsi="Times New Roman" w:cs="Times New Roman"/>
          <w:sz w:val="28"/>
          <w:szCs w:val="28"/>
        </w:rPr>
        <w:t xml:space="preserve"> – 2022. – № 4-1. – </w:t>
      </w:r>
      <w:r>
        <w:rPr>
          <w:rFonts w:ascii="Times New Roman" w:hAnsi="Times New Roman" w:cs="Times New Roman"/>
          <w:sz w:val="28"/>
          <w:szCs w:val="28"/>
        </w:rPr>
        <w:t>С. 350–</w:t>
      </w:r>
      <w:r w:rsidRPr="00A71777">
        <w:rPr>
          <w:rFonts w:ascii="Times New Roman" w:hAnsi="Times New Roman" w:cs="Times New Roman"/>
          <w:sz w:val="28"/>
          <w:szCs w:val="28"/>
        </w:rPr>
        <w:t>352.</w:t>
      </w:r>
    </w:p>
    <w:p w:rsidR="00EB1F81" w:rsidRDefault="00A71777" w:rsidP="00A71777">
      <w:pPr>
        <w:pStyle w:val="a5"/>
        <w:numPr>
          <w:ilvl w:val="0"/>
          <w:numId w:val="7"/>
        </w:numPr>
        <w:ind w:left="0" w:firstLine="0"/>
        <w:rPr>
          <w:rFonts w:ascii="Times New Roman" w:hAnsi="Times New Roman" w:cs="Times New Roman"/>
          <w:sz w:val="28"/>
          <w:szCs w:val="28"/>
        </w:rPr>
      </w:pPr>
      <w:r>
        <w:rPr>
          <w:rFonts w:ascii="Times New Roman" w:hAnsi="Times New Roman" w:cs="Times New Roman"/>
          <w:sz w:val="28"/>
          <w:szCs w:val="28"/>
        </w:rPr>
        <w:t>Молчанова</w:t>
      </w:r>
      <w:r w:rsidR="00EB1F81" w:rsidRPr="00EB1F81">
        <w:rPr>
          <w:rFonts w:ascii="Times New Roman" w:hAnsi="Times New Roman" w:cs="Times New Roman"/>
          <w:sz w:val="28"/>
          <w:szCs w:val="28"/>
        </w:rPr>
        <w:t xml:space="preserve"> Л. Н. Школьный </w:t>
      </w:r>
      <w:proofErr w:type="spellStart"/>
      <w:r w:rsidR="00EB1F81" w:rsidRPr="00EB1F81">
        <w:rPr>
          <w:rFonts w:ascii="Times New Roman" w:hAnsi="Times New Roman" w:cs="Times New Roman"/>
          <w:sz w:val="28"/>
          <w:szCs w:val="28"/>
        </w:rPr>
        <w:t>буллинг</w:t>
      </w:r>
      <w:proofErr w:type="spellEnd"/>
      <w:r w:rsidR="00EB1F81" w:rsidRPr="00EB1F81">
        <w:rPr>
          <w:rFonts w:ascii="Times New Roman" w:hAnsi="Times New Roman" w:cs="Times New Roman"/>
          <w:sz w:val="28"/>
          <w:szCs w:val="28"/>
        </w:rPr>
        <w:t>: феноменология, детерминация и диагностика / Л. Н. Молчанова</w:t>
      </w:r>
      <w:r>
        <w:rPr>
          <w:rFonts w:ascii="Times New Roman" w:hAnsi="Times New Roman" w:cs="Times New Roman"/>
          <w:sz w:val="28"/>
          <w:szCs w:val="28"/>
        </w:rPr>
        <w:t>. – EDN AVZWBN</w:t>
      </w:r>
      <w:r w:rsidR="00EB1F81" w:rsidRPr="00EB1F81">
        <w:rPr>
          <w:rFonts w:ascii="Times New Roman" w:hAnsi="Times New Roman" w:cs="Times New Roman"/>
          <w:sz w:val="28"/>
          <w:szCs w:val="28"/>
        </w:rPr>
        <w:t xml:space="preserve"> // Региональный вестник.</w:t>
      </w:r>
      <w:r>
        <w:rPr>
          <w:rFonts w:ascii="Times New Roman" w:hAnsi="Times New Roman" w:cs="Times New Roman"/>
          <w:sz w:val="28"/>
          <w:szCs w:val="28"/>
        </w:rPr>
        <w:t xml:space="preserve"> – 2020. – № 5(44). – С. 65–67.</w:t>
      </w:r>
    </w:p>
    <w:p w:rsidR="00EB1F81" w:rsidRDefault="00A71777" w:rsidP="00A71777">
      <w:pPr>
        <w:pStyle w:val="a5"/>
        <w:numPr>
          <w:ilvl w:val="0"/>
          <w:numId w:val="7"/>
        </w:numPr>
        <w:ind w:left="0" w:firstLine="0"/>
        <w:rPr>
          <w:rFonts w:ascii="Times New Roman" w:hAnsi="Times New Roman" w:cs="Times New Roman"/>
          <w:sz w:val="28"/>
          <w:szCs w:val="28"/>
        </w:rPr>
      </w:pPr>
      <w:proofErr w:type="spellStart"/>
      <w:r>
        <w:rPr>
          <w:rFonts w:ascii="Times New Roman" w:hAnsi="Times New Roman" w:cs="Times New Roman"/>
          <w:sz w:val="28"/>
          <w:szCs w:val="28"/>
        </w:rPr>
        <w:t>Сластихина</w:t>
      </w:r>
      <w:proofErr w:type="spellEnd"/>
      <w:r w:rsidR="00EB1F81" w:rsidRPr="00EB1F81">
        <w:rPr>
          <w:rFonts w:ascii="Times New Roman" w:hAnsi="Times New Roman" w:cs="Times New Roman"/>
          <w:sz w:val="28"/>
          <w:szCs w:val="28"/>
        </w:rPr>
        <w:t xml:space="preserve"> О. А. </w:t>
      </w:r>
      <w:proofErr w:type="spellStart"/>
      <w:r w:rsidR="00EB1F81" w:rsidRPr="00EB1F81">
        <w:rPr>
          <w:rFonts w:ascii="Times New Roman" w:hAnsi="Times New Roman" w:cs="Times New Roman"/>
          <w:sz w:val="28"/>
          <w:szCs w:val="28"/>
        </w:rPr>
        <w:t>Буллинг</w:t>
      </w:r>
      <w:proofErr w:type="spellEnd"/>
      <w:r w:rsidR="00EB1F81" w:rsidRPr="00EB1F81">
        <w:rPr>
          <w:rFonts w:ascii="Times New Roman" w:hAnsi="Times New Roman" w:cs="Times New Roman"/>
          <w:sz w:val="28"/>
          <w:szCs w:val="28"/>
        </w:rPr>
        <w:t xml:space="preserve"> в школьной среде и его профилактика / О. А. </w:t>
      </w:r>
      <w:proofErr w:type="spellStart"/>
      <w:r w:rsidR="00EB1F81" w:rsidRPr="00EB1F81">
        <w:rPr>
          <w:rFonts w:ascii="Times New Roman" w:hAnsi="Times New Roman" w:cs="Times New Roman"/>
          <w:sz w:val="28"/>
          <w:szCs w:val="28"/>
        </w:rPr>
        <w:t>Сластихина</w:t>
      </w:r>
      <w:proofErr w:type="spellEnd"/>
      <w:r w:rsidR="00EB1F81" w:rsidRPr="00EB1F81">
        <w:rPr>
          <w:rFonts w:ascii="Times New Roman" w:hAnsi="Times New Roman" w:cs="Times New Roman"/>
          <w:sz w:val="28"/>
          <w:szCs w:val="28"/>
        </w:rPr>
        <w:t xml:space="preserve">, Ю. Н. </w:t>
      </w:r>
      <w:proofErr w:type="spellStart"/>
      <w:r w:rsidR="00EB1F81" w:rsidRPr="00EB1F81">
        <w:rPr>
          <w:rFonts w:ascii="Times New Roman" w:hAnsi="Times New Roman" w:cs="Times New Roman"/>
          <w:sz w:val="28"/>
          <w:szCs w:val="28"/>
        </w:rPr>
        <w:t>Желонкина</w:t>
      </w:r>
      <w:proofErr w:type="spellEnd"/>
      <w:r w:rsidR="00EB1F81" w:rsidRPr="00EB1F81">
        <w:rPr>
          <w:rFonts w:ascii="Times New Roman" w:hAnsi="Times New Roman" w:cs="Times New Roman"/>
          <w:sz w:val="28"/>
          <w:szCs w:val="28"/>
        </w:rPr>
        <w:t>, И. О. Южакова</w:t>
      </w:r>
      <w:r>
        <w:rPr>
          <w:rFonts w:ascii="Times New Roman" w:hAnsi="Times New Roman" w:cs="Times New Roman"/>
          <w:sz w:val="28"/>
          <w:szCs w:val="28"/>
        </w:rPr>
        <w:t xml:space="preserve">. </w:t>
      </w:r>
      <w:r w:rsidRPr="00EB1F81">
        <w:rPr>
          <w:rFonts w:ascii="Times New Roman" w:hAnsi="Times New Roman" w:cs="Times New Roman"/>
          <w:sz w:val="28"/>
          <w:szCs w:val="28"/>
        </w:rPr>
        <w:t>– EDN YGVLKX</w:t>
      </w:r>
      <w:r w:rsidR="00EB1F81" w:rsidRPr="00EB1F81">
        <w:rPr>
          <w:rFonts w:ascii="Times New Roman" w:hAnsi="Times New Roman" w:cs="Times New Roman"/>
          <w:sz w:val="28"/>
          <w:szCs w:val="28"/>
        </w:rPr>
        <w:t xml:space="preserve"> // Проблемы современного педагогического образования.</w:t>
      </w:r>
      <w:r>
        <w:rPr>
          <w:rFonts w:ascii="Times New Roman" w:hAnsi="Times New Roman" w:cs="Times New Roman"/>
          <w:sz w:val="28"/>
          <w:szCs w:val="28"/>
        </w:rPr>
        <w:t xml:space="preserve"> – 2019. – № 64-1. – С. 358–362</w:t>
      </w:r>
      <w:r w:rsidR="00EB1F81" w:rsidRPr="00EB1F81">
        <w:rPr>
          <w:rFonts w:ascii="Times New Roman" w:hAnsi="Times New Roman" w:cs="Times New Roman"/>
          <w:sz w:val="28"/>
          <w:szCs w:val="28"/>
        </w:rPr>
        <w:t>.</w:t>
      </w:r>
    </w:p>
    <w:p w:rsidR="00EB1F81" w:rsidRDefault="00EB1F81" w:rsidP="00A71777">
      <w:pPr>
        <w:pStyle w:val="a5"/>
        <w:numPr>
          <w:ilvl w:val="0"/>
          <w:numId w:val="7"/>
        </w:numPr>
        <w:ind w:left="0" w:firstLine="0"/>
        <w:rPr>
          <w:rFonts w:ascii="Times New Roman" w:hAnsi="Times New Roman" w:cs="Times New Roman"/>
          <w:sz w:val="28"/>
          <w:szCs w:val="28"/>
        </w:rPr>
      </w:pPr>
      <w:proofErr w:type="spellStart"/>
      <w:r w:rsidRPr="00EB1F81">
        <w:rPr>
          <w:rFonts w:ascii="Times New Roman" w:hAnsi="Times New Roman" w:cs="Times New Roman"/>
          <w:sz w:val="28"/>
          <w:szCs w:val="28"/>
        </w:rPr>
        <w:t>Буллинг</w:t>
      </w:r>
      <w:proofErr w:type="spellEnd"/>
      <w:r w:rsidRPr="00EB1F81">
        <w:rPr>
          <w:rFonts w:ascii="Times New Roman" w:hAnsi="Times New Roman" w:cs="Times New Roman"/>
          <w:sz w:val="28"/>
          <w:szCs w:val="28"/>
        </w:rPr>
        <w:t xml:space="preserve"> как общемировая правовая проблема / А. А. Романов, А. В. Левашова, К. О. Сиденко, Е. А. Михайлова</w:t>
      </w:r>
      <w:r w:rsidR="00A71777" w:rsidRPr="00EB1F81">
        <w:rPr>
          <w:rFonts w:ascii="Times New Roman" w:hAnsi="Times New Roman" w:cs="Times New Roman"/>
          <w:sz w:val="28"/>
          <w:szCs w:val="28"/>
        </w:rPr>
        <w:t>. – DOI 10.34670/AR.2020.67.89.015. – EDN JLOSAR</w:t>
      </w:r>
      <w:r w:rsidRPr="00EB1F81">
        <w:rPr>
          <w:rFonts w:ascii="Times New Roman" w:hAnsi="Times New Roman" w:cs="Times New Roman"/>
          <w:sz w:val="28"/>
          <w:szCs w:val="28"/>
        </w:rPr>
        <w:t xml:space="preserve"> // Вопросы российского и международного права. – </w:t>
      </w:r>
      <w:r w:rsidR="00A71777">
        <w:rPr>
          <w:rFonts w:ascii="Times New Roman" w:hAnsi="Times New Roman" w:cs="Times New Roman"/>
          <w:sz w:val="28"/>
          <w:szCs w:val="28"/>
        </w:rPr>
        <w:t>2021. – Т. 11. – № 1A. – С. 107–</w:t>
      </w:r>
      <w:r w:rsidRPr="00EB1F81">
        <w:rPr>
          <w:rFonts w:ascii="Times New Roman" w:hAnsi="Times New Roman" w:cs="Times New Roman"/>
          <w:sz w:val="28"/>
          <w:szCs w:val="28"/>
        </w:rPr>
        <w:t>113.</w:t>
      </w:r>
    </w:p>
    <w:p w:rsidR="00EB1F81" w:rsidRDefault="00A71777" w:rsidP="00A71777">
      <w:pPr>
        <w:pStyle w:val="a5"/>
        <w:numPr>
          <w:ilvl w:val="0"/>
          <w:numId w:val="7"/>
        </w:numPr>
        <w:ind w:left="0" w:firstLine="0"/>
        <w:rPr>
          <w:rFonts w:ascii="Times New Roman" w:hAnsi="Times New Roman" w:cs="Times New Roman"/>
          <w:sz w:val="28"/>
          <w:szCs w:val="28"/>
        </w:rPr>
      </w:pPr>
      <w:r>
        <w:rPr>
          <w:rFonts w:ascii="Times New Roman" w:hAnsi="Times New Roman" w:cs="Times New Roman"/>
          <w:sz w:val="28"/>
          <w:szCs w:val="28"/>
        </w:rPr>
        <w:t>Волкова</w:t>
      </w:r>
      <w:r w:rsidR="00EB1F81" w:rsidRPr="00EB1F81">
        <w:rPr>
          <w:rFonts w:ascii="Times New Roman" w:hAnsi="Times New Roman" w:cs="Times New Roman"/>
          <w:sz w:val="28"/>
          <w:szCs w:val="28"/>
        </w:rPr>
        <w:t xml:space="preserve"> Е. А. Подростковый </w:t>
      </w:r>
      <w:proofErr w:type="spellStart"/>
      <w:r w:rsidR="00EB1F81" w:rsidRPr="00EB1F81">
        <w:rPr>
          <w:rFonts w:ascii="Times New Roman" w:hAnsi="Times New Roman" w:cs="Times New Roman"/>
          <w:sz w:val="28"/>
          <w:szCs w:val="28"/>
        </w:rPr>
        <w:t>буллинг</w:t>
      </w:r>
      <w:proofErr w:type="spellEnd"/>
      <w:r w:rsidR="00EB1F81" w:rsidRPr="00EB1F81">
        <w:rPr>
          <w:rFonts w:ascii="Times New Roman" w:hAnsi="Times New Roman" w:cs="Times New Roman"/>
          <w:sz w:val="28"/>
          <w:szCs w:val="28"/>
        </w:rPr>
        <w:t xml:space="preserve"> как социальное явление / Е. А. Волкова, И. В. </w:t>
      </w:r>
      <w:proofErr w:type="spellStart"/>
      <w:r w:rsidR="00EB1F81" w:rsidRPr="00EB1F81">
        <w:rPr>
          <w:rFonts w:ascii="Times New Roman" w:hAnsi="Times New Roman" w:cs="Times New Roman"/>
          <w:sz w:val="28"/>
          <w:szCs w:val="28"/>
        </w:rPr>
        <w:t>Култышева</w:t>
      </w:r>
      <w:proofErr w:type="spellEnd"/>
      <w:r>
        <w:rPr>
          <w:rFonts w:ascii="Times New Roman" w:hAnsi="Times New Roman" w:cs="Times New Roman"/>
          <w:sz w:val="28"/>
          <w:szCs w:val="28"/>
        </w:rPr>
        <w:t>. – EDN ZAKUFV</w:t>
      </w:r>
      <w:r w:rsidR="00EB1F81" w:rsidRPr="00EB1F81">
        <w:rPr>
          <w:rFonts w:ascii="Times New Roman" w:hAnsi="Times New Roman" w:cs="Times New Roman"/>
          <w:sz w:val="28"/>
          <w:szCs w:val="28"/>
        </w:rPr>
        <w:t xml:space="preserve"> // </w:t>
      </w:r>
      <w:proofErr w:type="spellStart"/>
      <w:r w:rsidR="00EB1F81" w:rsidRPr="00EB1F81">
        <w:rPr>
          <w:rFonts w:ascii="Times New Roman" w:hAnsi="Times New Roman" w:cs="Times New Roman"/>
          <w:sz w:val="28"/>
          <w:szCs w:val="28"/>
        </w:rPr>
        <w:t>Colloquium-Journal</w:t>
      </w:r>
      <w:proofErr w:type="spellEnd"/>
      <w:r w:rsidR="00EB1F81" w:rsidRPr="00EB1F81">
        <w:rPr>
          <w:rFonts w:ascii="Times New Roman" w:hAnsi="Times New Roman" w:cs="Times New Roman"/>
          <w:sz w:val="28"/>
          <w:szCs w:val="28"/>
        </w:rPr>
        <w:t>. –</w:t>
      </w:r>
      <w:r>
        <w:rPr>
          <w:rFonts w:ascii="Times New Roman" w:hAnsi="Times New Roman" w:cs="Times New Roman"/>
          <w:sz w:val="28"/>
          <w:szCs w:val="28"/>
        </w:rPr>
        <w:t xml:space="preserve"> 2019. – № 5-3(29). – С. 31–33.</w:t>
      </w:r>
    </w:p>
    <w:p w:rsidR="00EB1F81" w:rsidRDefault="00A71777" w:rsidP="00A71777">
      <w:pPr>
        <w:pStyle w:val="a5"/>
        <w:numPr>
          <w:ilvl w:val="0"/>
          <w:numId w:val="7"/>
        </w:numPr>
        <w:ind w:left="0" w:firstLine="0"/>
        <w:rPr>
          <w:rFonts w:ascii="Times New Roman" w:hAnsi="Times New Roman" w:cs="Times New Roman"/>
          <w:sz w:val="28"/>
          <w:szCs w:val="28"/>
        </w:rPr>
      </w:pPr>
      <w:proofErr w:type="spellStart"/>
      <w:r>
        <w:rPr>
          <w:rFonts w:ascii="Times New Roman" w:hAnsi="Times New Roman" w:cs="Times New Roman"/>
          <w:sz w:val="28"/>
          <w:szCs w:val="28"/>
        </w:rPr>
        <w:lastRenderedPageBreak/>
        <w:t>Кульбацкая</w:t>
      </w:r>
      <w:proofErr w:type="spellEnd"/>
      <w:r w:rsidR="00EB1F81" w:rsidRPr="00EB1F81">
        <w:rPr>
          <w:rFonts w:ascii="Times New Roman" w:hAnsi="Times New Roman" w:cs="Times New Roman"/>
          <w:sz w:val="28"/>
          <w:szCs w:val="28"/>
        </w:rPr>
        <w:t xml:space="preserve"> Е. Р. Интернет-</w:t>
      </w:r>
      <w:proofErr w:type="spellStart"/>
      <w:r w:rsidR="00EB1F81" w:rsidRPr="00EB1F81">
        <w:rPr>
          <w:rFonts w:ascii="Times New Roman" w:hAnsi="Times New Roman" w:cs="Times New Roman"/>
          <w:sz w:val="28"/>
          <w:szCs w:val="28"/>
        </w:rPr>
        <w:t>буллинг</w:t>
      </w:r>
      <w:proofErr w:type="spellEnd"/>
      <w:r w:rsidR="00EB1F81" w:rsidRPr="00EB1F81">
        <w:rPr>
          <w:rFonts w:ascii="Times New Roman" w:hAnsi="Times New Roman" w:cs="Times New Roman"/>
          <w:sz w:val="28"/>
          <w:szCs w:val="28"/>
        </w:rPr>
        <w:t xml:space="preserve">: сущность и формы проявления в подростковой среде / Е. Р. </w:t>
      </w:r>
      <w:proofErr w:type="spellStart"/>
      <w:r w:rsidR="00EB1F81" w:rsidRPr="00EB1F81">
        <w:rPr>
          <w:rFonts w:ascii="Times New Roman" w:hAnsi="Times New Roman" w:cs="Times New Roman"/>
          <w:sz w:val="28"/>
          <w:szCs w:val="28"/>
        </w:rPr>
        <w:t>Кульбацкая</w:t>
      </w:r>
      <w:proofErr w:type="spellEnd"/>
      <w:r>
        <w:rPr>
          <w:rFonts w:ascii="Times New Roman" w:hAnsi="Times New Roman" w:cs="Times New Roman"/>
          <w:sz w:val="28"/>
          <w:szCs w:val="28"/>
        </w:rPr>
        <w:t>. – EDN CKCAJI</w:t>
      </w:r>
      <w:r w:rsidR="00EB1F81" w:rsidRPr="00EB1F81">
        <w:rPr>
          <w:rFonts w:ascii="Times New Roman" w:hAnsi="Times New Roman" w:cs="Times New Roman"/>
          <w:sz w:val="28"/>
          <w:szCs w:val="28"/>
        </w:rPr>
        <w:t xml:space="preserve"> // Трибуна ученог</w:t>
      </w:r>
      <w:r w:rsidR="00C41854">
        <w:rPr>
          <w:rFonts w:ascii="Times New Roman" w:hAnsi="Times New Roman" w:cs="Times New Roman"/>
          <w:sz w:val="28"/>
          <w:szCs w:val="28"/>
        </w:rPr>
        <w:t>о. – 2022. – № 6. – С. 473–</w:t>
      </w:r>
      <w:r>
        <w:rPr>
          <w:rFonts w:ascii="Times New Roman" w:hAnsi="Times New Roman" w:cs="Times New Roman"/>
          <w:sz w:val="28"/>
          <w:szCs w:val="28"/>
        </w:rPr>
        <w:t>478.</w:t>
      </w:r>
    </w:p>
    <w:p w:rsidR="00EB1F81" w:rsidRDefault="00FB287A" w:rsidP="00A71777">
      <w:pPr>
        <w:pStyle w:val="a5"/>
        <w:numPr>
          <w:ilvl w:val="0"/>
          <w:numId w:val="7"/>
        </w:numPr>
        <w:ind w:left="0" w:firstLine="0"/>
        <w:rPr>
          <w:rFonts w:ascii="Times New Roman" w:hAnsi="Times New Roman" w:cs="Times New Roman"/>
          <w:sz w:val="28"/>
          <w:szCs w:val="28"/>
        </w:rPr>
      </w:pPr>
      <w:r w:rsidRPr="00FB287A">
        <w:rPr>
          <w:rFonts w:ascii="Times New Roman" w:hAnsi="Times New Roman" w:cs="Times New Roman"/>
          <w:sz w:val="28"/>
          <w:szCs w:val="28"/>
        </w:rPr>
        <w:t xml:space="preserve">Михалева Г. М. </w:t>
      </w:r>
      <w:proofErr w:type="spellStart"/>
      <w:r w:rsidRPr="00FB287A">
        <w:rPr>
          <w:rFonts w:ascii="Times New Roman" w:hAnsi="Times New Roman" w:cs="Times New Roman"/>
          <w:sz w:val="28"/>
          <w:szCs w:val="28"/>
        </w:rPr>
        <w:t>Буллинг</w:t>
      </w:r>
      <w:proofErr w:type="spellEnd"/>
      <w:r w:rsidRPr="00FB287A">
        <w:rPr>
          <w:rFonts w:ascii="Times New Roman" w:hAnsi="Times New Roman" w:cs="Times New Roman"/>
          <w:sz w:val="28"/>
          <w:szCs w:val="28"/>
        </w:rPr>
        <w:t xml:space="preserve"> и </w:t>
      </w:r>
      <w:proofErr w:type="spellStart"/>
      <w:r w:rsidRPr="00FB287A">
        <w:rPr>
          <w:rFonts w:ascii="Times New Roman" w:hAnsi="Times New Roman" w:cs="Times New Roman"/>
          <w:sz w:val="28"/>
          <w:szCs w:val="28"/>
        </w:rPr>
        <w:t>хейтерские</w:t>
      </w:r>
      <w:proofErr w:type="spellEnd"/>
      <w:r w:rsidRPr="00FB287A">
        <w:rPr>
          <w:rFonts w:ascii="Times New Roman" w:hAnsi="Times New Roman" w:cs="Times New Roman"/>
          <w:sz w:val="28"/>
          <w:szCs w:val="28"/>
        </w:rPr>
        <w:t xml:space="preserve"> кампании в сетях. Есть ли способы регулирования? / Г. М. Михалева</w:t>
      </w:r>
      <w:r w:rsidR="00C41854" w:rsidRPr="00FB287A">
        <w:rPr>
          <w:rFonts w:ascii="Times New Roman" w:hAnsi="Times New Roman" w:cs="Times New Roman"/>
          <w:sz w:val="28"/>
          <w:szCs w:val="28"/>
        </w:rPr>
        <w:t>. – DOI 10.17323/tis.2022.14216. – EDN DAQURE</w:t>
      </w:r>
      <w:r w:rsidRPr="00FB287A">
        <w:rPr>
          <w:rFonts w:ascii="Times New Roman" w:hAnsi="Times New Roman" w:cs="Times New Roman"/>
          <w:sz w:val="28"/>
          <w:szCs w:val="28"/>
        </w:rPr>
        <w:t xml:space="preserve"> // Труды по интеллектуальной собственности. </w:t>
      </w:r>
      <w:r w:rsidR="00C41854">
        <w:rPr>
          <w:rFonts w:ascii="Times New Roman" w:hAnsi="Times New Roman" w:cs="Times New Roman"/>
          <w:sz w:val="28"/>
          <w:szCs w:val="28"/>
        </w:rPr>
        <w:t>– 2022. – Т. 40. – № 1. – С. 36–</w:t>
      </w:r>
      <w:r w:rsidRPr="00FB287A">
        <w:rPr>
          <w:rFonts w:ascii="Times New Roman" w:hAnsi="Times New Roman" w:cs="Times New Roman"/>
          <w:sz w:val="28"/>
          <w:szCs w:val="28"/>
        </w:rPr>
        <w:t>41.</w:t>
      </w:r>
    </w:p>
    <w:p w:rsidR="00FB287A" w:rsidRDefault="00C41854" w:rsidP="00A71777">
      <w:pPr>
        <w:pStyle w:val="a5"/>
        <w:numPr>
          <w:ilvl w:val="0"/>
          <w:numId w:val="7"/>
        </w:numPr>
        <w:ind w:left="0" w:firstLine="0"/>
        <w:rPr>
          <w:rFonts w:ascii="Times New Roman" w:hAnsi="Times New Roman" w:cs="Times New Roman"/>
          <w:sz w:val="28"/>
          <w:szCs w:val="28"/>
        </w:rPr>
      </w:pPr>
      <w:r>
        <w:rPr>
          <w:rFonts w:ascii="Times New Roman" w:hAnsi="Times New Roman" w:cs="Times New Roman"/>
          <w:sz w:val="28"/>
          <w:szCs w:val="28"/>
        </w:rPr>
        <w:t>Суслова</w:t>
      </w:r>
      <w:r w:rsidR="00FB287A" w:rsidRPr="00FB287A">
        <w:rPr>
          <w:rFonts w:ascii="Times New Roman" w:hAnsi="Times New Roman" w:cs="Times New Roman"/>
          <w:sz w:val="28"/>
          <w:szCs w:val="28"/>
        </w:rPr>
        <w:t xml:space="preserve"> Ю. П. Формирование благоприятного психологического климата в коллективе школьников как профилактика </w:t>
      </w:r>
      <w:proofErr w:type="spellStart"/>
      <w:r w:rsidR="00FB287A" w:rsidRPr="00FB287A">
        <w:rPr>
          <w:rFonts w:ascii="Times New Roman" w:hAnsi="Times New Roman" w:cs="Times New Roman"/>
          <w:sz w:val="28"/>
          <w:szCs w:val="28"/>
        </w:rPr>
        <w:t>буллинга</w:t>
      </w:r>
      <w:proofErr w:type="spellEnd"/>
      <w:r w:rsidR="00FB287A" w:rsidRPr="00FB287A">
        <w:rPr>
          <w:rFonts w:ascii="Times New Roman" w:hAnsi="Times New Roman" w:cs="Times New Roman"/>
          <w:sz w:val="28"/>
          <w:szCs w:val="28"/>
        </w:rPr>
        <w:t xml:space="preserve"> в классе / Ю. П. Суслова</w:t>
      </w:r>
      <w:r>
        <w:rPr>
          <w:rFonts w:ascii="Times New Roman" w:hAnsi="Times New Roman" w:cs="Times New Roman"/>
          <w:sz w:val="28"/>
          <w:szCs w:val="28"/>
        </w:rPr>
        <w:t>. – EDN RINXLO</w:t>
      </w:r>
      <w:r w:rsidR="00FB287A" w:rsidRPr="00FB287A">
        <w:rPr>
          <w:rFonts w:ascii="Times New Roman" w:hAnsi="Times New Roman" w:cs="Times New Roman"/>
          <w:sz w:val="28"/>
          <w:szCs w:val="28"/>
        </w:rPr>
        <w:t xml:space="preserve"> // Известия института педагогики и психологии образова</w:t>
      </w:r>
      <w:r>
        <w:rPr>
          <w:rFonts w:ascii="Times New Roman" w:hAnsi="Times New Roman" w:cs="Times New Roman"/>
          <w:sz w:val="28"/>
          <w:szCs w:val="28"/>
        </w:rPr>
        <w:t>ния. – 2022. – № 3. – С. 57–61.</w:t>
      </w:r>
    </w:p>
    <w:p w:rsidR="00FB287A" w:rsidRDefault="00C41854" w:rsidP="00A71777">
      <w:pPr>
        <w:pStyle w:val="a5"/>
        <w:numPr>
          <w:ilvl w:val="0"/>
          <w:numId w:val="7"/>
        </w:numPr>
        <w:ind w:left="0" w:firstLine="0"/>
        <w:rPr>
          <w:rFonts w:ascii="Times New Roman" w:hAnsi="Times New Roman" w:cs="Times New Roman"/>
          <w:sz w:val="28"/>
          <w:szCs w:val="28"/>
        </w:rPr>
      </w:pPr>
      <w:proofErr w:type="spellStart"/>
      <w:r>
        <w:rPr>
          <w:rFonts w:ascii="Times New Roman" w:hAnsi="Times New Roman" w:cs="Times New Roman"/>
          <w:sz w:val="28"/>
          <w:szCs w:val="28"/>
        </w:rPr>
        <w:t>Локтюшева</w:t>
      </w:r>
      <w:proofErr w:type="spellEnd"/>
      <w:r w:rsidR="00FB287A" w:rsidRPr="00FB287A">
        <w:rPr>
          <w:rFonts w:ascii="Times New Roman" w:hAnsi="Times New Roman" w:cs="Times New Roman"/>
          <w:sz w:val="28"/>
          <w:szCs w:val="28"/>
        </w:rPr>
        <w:t xml:space="preserve"> З. Ф. Выявление отношения родителей подростков к школьной травле / З. Ф. </w:t>
      </w:r>
      <w:proofErr w:type="spellStart"/>
      <w:r w:rsidR="00FB287A" w:rsidRPr="00FB287A">
        <w:rPr>
          <w:rFonts w:ascii="Times New Roman" w:hAnsi="Times New Roman" w:cs="Times New Roman"/>
          <w:sz w:val="28"/>
          <w:szCs w:val="28"/>
        </w:rPr>
        <w:t>Локтюшева</w:t>
      </w:r>
      <w:proofErr w:type="spellEnd"/>
      <w:r w:rsidR="00FB287A" w:rsidRPr="00FB287A">
        <w:rPr>
          <w:rFonts w:ascii="Times New Roman" w:hAnsi="Times New Roman" w:cs="Times New Roman"/>
          <w:sz w:val="28"/>
          <w:szCs w:val="28"/>
        </w:rPr>
        <w:t xml:space="preserve">, А. А. </w:t>
      </w:r>
      <w:proofErr w:type="spellStart"/>
      <w:r w:rsidR="00FB287A" w:rsidRPr="00FB287A">
        <w:rPr>
          <w:rFonts w:ascii="Times New Roman" w:hAnsi="Times New Roman" w:cs="Times New Roman"/>
          <w:sz w:val="28"/>
          <w:szCs w:val="28"/>
        </w:rPr>
        <w:t>Дударева</w:t>
      </w:r>
      <w:proofErr w:type="spellEnd"/>
      <w:r>
        <w:rPr>
          <w:rFonts w:ascii="Times New Roman" w:hAnsi="Times New Roman" w:cs="Times New Roman"/>
          <w:sz w:val="28"/>
          <w:szCs w:val="28"/>
        </w:rPr>
        <w:t>. – EDN ZJMFEH</w:t>
      </w:r>
      <w:r w:rsidR="00FB287A" w:rsidRPr="00FB287A">
        <w:rPr>
          <w:rFonts w:ascii="Times New Roman" w:hAnsi="Times New Roman" w:cs="Times New Roman"/>
          <w:sz w:val="28"/>
          <w:szCs w:val="28"/>
        </w:rPr>
        <w:t xml:space="preserve"> // </w:t>
      </w:r>
      <w:proofErr w:type="spellStart"/>
      <w:r w:rsidR="00FB287A" w:rsidRPr="00FB287A">
        <w:rPr>
          <w:rFonts w:ascii="Times New Roman" w:hAnsi="Times New Roman" w:cs="Times New Roman"/>
          <w:sz w:val="28"/>
          <w:szCs w:val="28"/>
        </w:rPr>
        <w:t>StudArctic</w:t>
      </w:r>
      <w:proofErr w:type="spellEnd"/>
      <w:r w:rsidR="00FB287A" w:rsidRPr="00FB287A">
        <w:rPr>
          <w:rFonts w:ascii="Times New Roman" w:hAnsi="Times New Roman" w:cs="Times New Roman"/>
          <w:sz w:val="28"/>
          <w:szCs w:val="28"/>
        </w:rPr>
        <w:t xml:space="preserve"> </w:t>
      </w:r>
      <w:proofErr w:type="spellStart"/>
      <w:r w:rsidR="00FB287A" w:rsidRPr="00FB287A">
        <w:rPr>
          <w:rFonts w:ascii="Times New Roman" w:hAnsi="Times New Roman" w:cs="Times New Roman"/>
          <w:sz w:val="28"/>
          <w:szCs w:val="28"/>
        </w:rPr>
        <w:t>Forum</w:t>
      </w:r>
      <w:proofErr w:type="spellEnd"/>
      <w:r w:rsidR="00FB287A" w:rsidRPr="00FB287A">
        <w:rPr>
          <w:rFonts w:ascii="Times New Roman" w:hAnsi="Times New Roman" w:cs="Times New Roman"/>
          <w:sz w:val="28"/>
          <w:szCs w:val="28"/>
        </w:rPr>
        <w:t>. – 2</w:t>
      </w:r>
      <w:r>
        <w:rPr>
          <w:rFonts w:ascii="Times New Roman" w:hAnsi="Times New Roman" w:cs="Times New Roman"/>
          <w:sz w:val="28"/>
          <w:szCs w:val="28"/>
        </w:rPr>
        <w:t>022. – Т. 7. – № 4. – С. 62–67.</w:t>
      </w:r>
    </w:p>
    <w:p w:rsidR="00597E10" w:rsidRPr="00597E10" w:rsidRDefault="00597E10" w:rsidP="00597E10">
      <w:pPr>
        <w:ind w:left="1069" w:firstLine="0"/>
        <w:rPr>
          <w:rFonts w:ascii="Times New Roman" w:hAnsi="Times New Roman" w:cs="Times New Roman"/>
          <w:sz w:val="28"/>
          <w:szCs w:val="28"/>
        </w:rPr>
      </w:pPr>
    </w:p>
    <w:sectPr w:rsidR="00597E10" w:rsidRPr="00597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08D3"/>
    <w:multiLevelType w:val="multilevel"/>
    <w:tmpl w:val="8C0AC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532C88"/>
    <w:multiLevelType w:val="multilevel"/>
    <w:tmpl w:val="43BE4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4E05C5"/>
    <w:multiLevelType w:val="hybridMultilevel"/>
    <w:tmpl w:val="FB2EB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9D60B35"/>
    <w:multiLevelType w:val="multilevel"/>
    <w:tmpl w:val="4BB00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BE285C"/>
    <w:multiLevelType w:val="multilevel"/>
    <w:tmpl w:val="10FC1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E92EC7"/>
    <w:multiLevelType w:val="multilevel"/>
    <w:tmpl w:val="89700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1224DA"/>
    <w:multiLevelType w:val="multilevel"/>
    <w:tmpl w:val="D03AF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737"/>
    <w:rsid w:val="00094C6B"/>
    <w:rsid w:val="002530B6"/>
    <w:rsid w:val="00584634"/>
    <w:rsid w:val="00597E10"/>
    <w:rsid w:val="00757A55"/>
    <w:rsid w:val="00991A01"/>
    <w:rsid w:val="00A71777"/>
    <w:rsid w:val="00C41854"/>
    <w:rsid w:val="00C42495"/>
    <w:rsid w:val="00C56055"/>
    <w:rsid w:val="00D44354"/>
    <w:rsid w:val="00DF7737"/>
    <w:rsid w:val="00EB1F81"/>
    <w:rsid w:val="00FB2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C865E-A25E-408D-8A58-BCA457A5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0B6"/>
    <w:pPr>
      <w:spacing w:after="0" w:line="360" w:lineRule="auto"/>
      <w:ind w:firstLine="709"/>
      <w:jc w:val="both"/>
    </w:pPr>
  </w:style>
  <w:style w:type="paragraph" w:styleId="1">
    <w:name w:val="heading 1"/>
    <w:basedOn w:val="a"/>
    <w:link w:val="10"/>
    <w:uiPriority w:val="9"/>
    <w:qFormat/>
    <w:rsid w:val="002530B6"/>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4249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30B6"/>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C42495"/>
    <w:rPr>
      <w:b/>
      <w:bCs/>
    </w:rPr>
  </w:style>
  <w:style w:type="paragraph" w:styleId="a4">
    <w:name w:val="Normal (Web)"/>
    <w:basedOn w:val="a"/>
    <w:uiPriority w:val="99"/>
    <w:semiHidden/>
    <w:unhideWhenUsed/>
    <w:rsid w:val="00C42495"/>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42495"/>
    <w:rPr>
      <w:rFonts w:asciiTheme="majorHAnsi" w:eastAsiaTheme="majorEastAsia" w:hAnsiTheme="majorHAnsi" w:cstheme="majorBidi"/>
      <w:color w:val="2E74B5" w:themeColor="accent1" w:themeShade="BF"/>
      <w:sz w:val="26"/>
      <w:szCs w:val="26"/>
    </w:rPr>
  </w:style>
  <w:style w:type="paragraph" w:styleId="a5">
    <w:name w:val="List Paragraph"/>
    <w:basedOn w:val="a"/>
    <w:uiPriority w:val="34"/>
    <w:qFormat/>
    <w:rsid w:val="00EB1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59951">
      <w:bodyDiv w:val="1"/>
      <w:marLeft w:val="0"/>
      <w:marRight w:val="0"/>
      <w:marTop w:val="0"/>
      <w:marBottom w:val="0"/>
      <w:divBdr>
        <w:top w:val="none" w:sz="0" w:space="0" w:color="auto"/>
        <w:left w:val="none" w:sz="0" w:space="0" w:color="auto"/>
        <w:bottom w:val="none" w:sz="0" w:space="0" w:color="auto"/>
        <w:right w:val="none" w:sz="0" w:space="0" w:color="auto"/>
      </w:divBdr>
    </w:div>
    <w:div w:id="1168518523">
      <w:bodyDiv w:val="1"/>
      <w:marLeft w:val="0"/>
      <w:marRight w:val="0"/>
      <w:marTop w:val="0"/>
      <w:marBottom w:val="0"/>
      <w:divBdr>
        <w:top w:val="none" w:sz="0" w:space="0" w:color="auto"/>
        <w:left w:val="none" w:sz="0" w:space="0" w:color="auto"/>
        <w:bottom w:val="none" w:sz="0" w:space="0" w:color="auto"/>
        <w:right w:val="none" w:sz="0" w:space="0" w:color="auto"/>
      </w:divBdr>
    </w:div>
    <w:div w:id="1232499843">
      <w:bodyDiv w:val="1"/>
      <w:marLeft w:val="0"/>
      <w:marRight w:val="0"/>
      <w:marTop w:val="0"/>
      <w:marBottom w:val="0"/>
      <w:divBdr>
        <w:top w:val="none" w:sz="0" w:space="0" w:color="auto"/>
        <w:left w:val="none" w:sz="0" w:space="0" w:color="auto"/>
        <w:bottom w:val="none" w:sz="0" w:space="0" w:color="auto"/>
        <w:right w:val="none" w:sz="0" w:space="0" w:color="auto"/>
      </w:divBdr>
    </w:div>
    <w:div w:id="1284463243">
      <w:bodyDiv w:val="1"/>
      <w:marLeft w:val="0"/>
      <w:marRight w:val="0"/>
      <w:marTop w:val="0"/>
      <w:marBottom w:val="0"/>
      <w:divBdr>
        <w:top w:val="none" w:sz="0" w:space="0" w:color="auto"/>
        <w:left w:val="none" w:sz="0" w:space="0" w:color="auto"/>
        <w:bottom w:val="none" w:sz="0" w:space="0" w:color="auto"/>
        <w:right w:val="none" w:sz="0" w:space="0" w:color="auto"/>
      </w:divBdr>
    </w:div>
    <w:div w:id="1479418380">
      <w:bodyDiv w:val="1"/>
      <w:marLeft w:val="0"/>
      <w:marRight w:val="0"/>
      <w:marTop w:val="0"/>
      <w:marBottom w:val="0"/>
      <w:divBdr>
        <w:top w:val="none" w:sz="0" w:space="0" w:color="auto"/>
        <w:left w:val="none" w:sz="0" w:space="0" w:color="auto"/>
        <w:bottom w:val="none" w:sz="0" w:space="0" w:color="auto"/>
        <w:right w:val="none" w:sz="0" w:space="0" w:color="auto"/>
      </w:divBdr>
    </w:div>
    <w:div w:id="198287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2729</Words>
  <Characters>15560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bgu</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bguser</dc:creator>
  <cp:keywords/>
  <dc:description/>
  <cp:lastModifiedBy>bguser</cp:lastModifiedBy>
  <cp:revision>2</cp:revision>
  <dcterms:created xsi:type="dcterms:W3CDTF">2022-12-28T07:43:00Z</dcterms:created>
  <dcterms:modified xsi:type="dcterms:W3CDTF">2022-12-28T07:43:00Z</dcterms:modified>
</cp:coreProperties>
</file>