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3141885B" w:rsidR="00FA2909" w:rsidRPr="00150A93" w:rsidRDefault="00022B37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59FAC497" w14:textId="77777777" w:rsidR="00FA2909" w:rsidRPr="00022B37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AA1F750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022B37">
        <w:rPr>
          <w:rFonts w:ascii="Arial" w:hAnsi="Arial" w:cs="Arial"/>
          <w:sz w:val="26"/>
          <w:szCs w:val="26"/>
        </w:rPr>
        <w:t>01 сентября 2020 г.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022B37">
        <w:rPr>
          <w:rFonts w:ascii="Arial" w:hAnsi="Arial" w:cs="Arial"/>
          <w:sz w:val="26"/>
          <w:szCs w:val="26"/>
        </w:rPr>
        <w:t>№</w:t>
      </w:r>
    </w:p>
    <w:p w14:paraId="17ECE9EF" w14:textId="77777777" w:rsidR="00E4701C" w:rsidRPr="00022B37" w:rsidRDefault="00E4701C" w:rsidP="0002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51C64" w14:textId="77777777" w:rsidR="00022B37" w:rsidRDefault="00FA2909" w:rsidP="00022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3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EF1BAD" w:rsidRPr="00022B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338" w:rsidRPr="00022B37">
        <w:rPr>
          <w:rFonts w:ascii="Times New Roman" w:hAnsi="Times New Roman" w:cs="Times New Roman"/>
          <w:b/>
          <w:sz w:val="28"/>
          <w:szCs w:val="28"/>
        </w:rPr>
        <w:t>научно-техническом совете</w:t>
      </w:r>
    </w:p>
    <w:p w14:paraId="76D72DCB" w14:textId="1C7E5950" w:rsidR="00FA2909" w:rsidRPr="00022B37" w:rsidRDefault="00671338" w:rsidP="00022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37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022B37" w:rsidRDefault="00FA2909" w:rsidP="00022B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04BE03" w14:textId="407C968C" w:rsidR="00F42FDA" w:rsidRPr="00F42FDA" w:rsidRDefault="00FA2909" w:rsidP="00E8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D0F5A">
        <w:rPr>
          <w:rFonts w:ascii="Times New Roman" w:hAnsi="Times New Roman" w:cs="Times New Roman"/>
          <w:sz w:val="28"/>
          <w:szCs w:val="28"/>
        </w:rPr>
        <w:t>повышения активности и качества научно-исследовательской работы в университете, повышения теоретического уровня и практической значимости научных разработок</w:t>
      </w:r>
      <w:r w:rsidR="00EF1BAD">
        <w:rPr>
          <w:rFonts w:ascii="Times New Roman" w:hAnsi="Times New Roman" w:cs="Times New Roman"/>
          <w:sz w:val="28"/>
          <w:szCs w:val="28"/>
        </w:rPr>
        <w:t xml:space="preserve">, руководствуясь подпунктом 6 пункта 4.11 </w:t>
      </w:r>
      <w:r w:rsidR="00E826DA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826DA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E8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4F8458C5" w14:textId="436B05FD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F1FCD" w:rsidRPr="00AF1FCD">
        <w:rPr>
          <w:rFonts w:ascii="Times New Roman" w:hAnsi="Times New Roman" w:cs="Times New Roman"/>
          <w:sz w:val="28"/>
          <w:szCs w:val="28"/>
        </w:rPr>
        <w:t xml:space="preserve">о научно-техническом совете ФГБОУ ВО «БГУ» </w:t>
      </w:r>
      <w:r w:rsidR="0063316A">
        <w:rPr>
          <w:rFonts w:ascii="Times New Roman" w:hAnsi="Times New Roman" w:cs="Times New Roman"/>
          <w:sz w:val="28"/>
          <w:szCs w:val="28"/>
        </w:rPr>
        <w:t xml:space="preserve">(прилагается).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E60ED" w14:textId="184DBE39" w:rsidR="0063316A" w:rsidRDefault="0063316A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6954">
        <w:rPr>
          <w:rFonts w:ascii="Times New Roman" w:hAnsi="Times New Roman" w:cs="Times New Roman"/>
          <w:sz w:val="28"/>
          <w:szCs w:val="28"/>
        </w:rPr>
        <w:t xml:space="preserve">Поручить временно исполняющему обязанности ректора </w:t>
      </w:r>
      <w:r w:rsidR="0096695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966954">
        <w:rPr>
          <w:rFonts w:ascii="Times New Roman" w:hAnsi="Times New Roman" w:cs="Times New Roman"/>
          <w:sz w:val="28"/>
          <w:szCs w:val="28"/>
        </w:rPr>
        <w:t xml:space="preserve"> </w:t>
      </w:r>
      <w:r w:rsidR="00966954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966954">
        <w:rPr>
          <w:rFonts w:ascii="Times New Roman" w:hAnsi="Times New Roman" w:cs="Times New Roman"/>
          <w:sz w:val="28"/>
          <w:szCs w:val="28"/>
        </w:rPr>
        <w:t xml:space="preserve"> Игнатенко В.В. </w:t>
      </w:r>
      <w:r w:rsidR="00671338">
        <w:rPr>
          <w:rFonts w:ascii="Times New Roman" w:hAnsi="Times New Roman" w:cs="Times New Roman"/>
          <w:sz w:val="28"/>
          <w:szCs w:val="28"/>
        </w:rPr>
        <w:t>о</w:t>
      </w:r>
      <w:r w:rsidR="00EF1BAD">
        <w:rPr>
          <w:rFonts w:ascii="Times New Roman" w:hAnsi="Times New Roman" w:cs="Times New Roman"/>
          <w:sz w:val="28"/>
          <w:szCs w:val="28"/>
        </w:rPr>
        <w:t xml:space="preserve">беспечить доведение указанного Положения до сведения работников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 xml:space="preserve">, а также его размещение в информационно-телекоммуникационной сети «Интернет» на официальном сайте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>.</w:t>
      </w:r>
    </w:p>
    <w:p w14:paraId="7CAB6D80" w14:textId="6F20A8A3" w:rsidR="00671338" w:rsidRPr="003770BE" w:rsidRDefault="00671338" w:rsidP="0063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0F5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AD0F5A">
        <w:rPr>
          <w:rFonts w:ascii="Times New Roman" w:hAnsi="Times New Roman" w:cs="Times New Roman"/>
          <w:sz w:val="28"/>
          <w:szCs w:val="28"/>
        </w:rPr>
        <w:t xml:space="preserve">Положение о научно-технической комиссии (НТК) Байкальского государственного университета от 7 июня 2019 года № 01-10-137, утвержденное на заседании </w:t>
      </w:r>
      <w:r w:rsidR="00F41B17">
        <w:rPr>
          <w:rFonts w:ascii="Times New Roman" w:hAnsi="Times New Roman" w:cs="Times New Roman"/>
          <w:sz w:val="28"/>
          <w:szCs w:val="28"/>
        </w:rPr>
        <w:t xml:space="preserve">ученого совета </w:t>
      </w:r>
      <w:r w:rsidR="00AD0F5A"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</w:t>
      </w:r>
      <w:r w:rsidR="00F41B17">
        <w:rPr>
          <w:rFonts w:ascii="Times New Roman" w:hAnsi="Times New Roman" w:cs="Times New Roman"/>
          <w:sz w:val="28"/>
          <w:szCs w:val="28"/>
        </w:rPr>
        <w:t xml:space="preserve"> (протокол № 14 от 7 июня 2019 года)</w:t>
      </w:r>
      <w:r w:rsidRPr="00671338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631AA5B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111B4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5D21"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p w14:paraId="4360B7B0" w14:textId="1D55A0C3" w:rsidR="0063316A" w:rsidRDefault="0063316A"/>
    <w:p w14:paraId="790509EA" w14:textId="2A23C6CE" w:rsidR="005634C2" w:rsidRDefault="005634C2"/>
    <w:p w14:paraId="398E9B10" w14:textId="31158984" w:rsidR="005634C2" w:rsidRDefault="005634C2"/>
    <w:p w14:paraId="22496C90" w14:textId="2D9762CD" w:rsidR="005634C2" w:rsidRDefault="005634C2"/>
    <w:p w14:paraId="23B61503" w14:textId="761AFCA8" w:rsidR="005634C2" w:rsidRDefault="005634C2"/>
    <w:p w14:paraId="045BAEE6" w14:textId="42444BF7" w:rsidR="005634C2" w:rsidRDefault="005634C2"/>
    <w:p w14:paraId="512319DF" w14:textId="11278DC7" w:rsidR="005634C2" w:rsidRDefault="005634C2"/>
    <w:p w14:paraId="3576B7A7" w14:textId="77777777" w:rsidR="007B7269" w:rsidRDefault="007B7269"/>
    <w:p w14:paraId="34DAC765" w14:textId="6D71A0D0" w:rsidR="005634C2" w:rsidRDefault="005634C2"/>
    <w:p w14:paraId="3B334519" w14:textId="7418D5D3" w:rsidR="005634C2" w:rsidRDefault="005634C2"/>
    <w:p w14:paraId="77CFFB0E" w14:textId="4C3E8BB5" w:rsidR="005634C2" w:rsidRDefault="005634C2"/>
    <w:p w14:paraId="1855ADC7" w14:textId="77777777" w:rsidR="00C36082" w:rsidRDefault="00C36082" w:rsidP="00C36082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Приложение</w:t>
      </w:r>
    </w:p>
    <w:p w14:paraId="29F85973" w14:textId="4C45AA93" w:rsidR="00C36082" w:rsidRPr="00B62DAA" w:rsidRDefault="00C36082" w:rsidP="00C36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к решению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5A85">
        <w:rPr>
          <w:rFonts w:ascii="Times New Roman" w:hAnsi="Times New Roman" w:cs="Times New Roman"/>
          <w:spacing w:val="4"/>
          <w:sz w:val="28"/>
          <w:szCs w:val="28"/>
        </w:rPr>
        <w:t>у</w:t>
      </w:r>
      <w:bookmarkStart w:id="0" w:name="_GoBack"/>
      <w:bookmarkEnd w:id="0"/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ченого совета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БГУ 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4"/>
          <w:sz w:val="28"/>
          <w:szCs w:val="28"/>
        </w:rPr>
        <w:t>01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>.20</w:t>
      </w:r>
      <w:r>
        <w:rPr>
          <w:rFonts w:ascii="Times New Roman" w:hAnsi="Times New Roman" w:cs="Times New Roman"/>
          <w:spacing w:val="4"/>
          <w:sz w:val="28"/>
          <w:szCs w:val="28"/>
        </w:rPr>
        <w:t>20 № ___</w:t>
      </w:r>
    </w:p>
    <w:p w14:paraId="1BDD7C06" w14:textId="77777777" w:rsidR="00C36082" w:rsidRDefault="00C36082" w:rsidP="0067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2F458" w14:textId="77777777" w:rsidR="00C36082" w:rsidRDefault="00C36082" w:rsidP="0067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A80E4" w14:textId="3C663383" w:rsidR="00DA6B88" w:rsidRDefault="00DA6B8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D66B11" w14:textId="5F8551E2" w:rsidR="00671338" w:rsidRDefault="00842E9A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71338"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научно-техническом совете ФГБОУ ВО «БГУ»</w:t>
      </w:r>
    </w:p>
    <w:p w14:paraId="2CAC87A9" w14:textId="77777777" w:rsid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0DE642" w14:textId="40242CC5" w:rsidR="00671338" w:rsidRP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2747631F" w14:textId="77777777" w:rsidR="00671338" w:rsidRP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B25A60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Научно-технический совет ФГБОУ ВО «БГУ» (далее соответственно – научно-технический совет, университет) создан в целях повышения активности и качества научно-исследовательской работы в университете, определения приоритетных направлений и тематики научно-исследовательских работ в соответствии целями университета, задачами социально-экономического развития регионов и страны, повышения теоретического уровня и практической значимости научных разработок. </w:t>
      </w:r>
    </w:p>
    <w:p w14:paraId="6D4204F7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Научно-технический совет направляет деятельность ученых университета на решение следующих задач: </w:t>
      </w:r>
    </w:p>
    <w:p w14:paraId="18C56DBF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развитие фундаментальных исследований по приоритетным для университета направлениям как основы для создания новых знаний и становления научных школ университета; </w:t>
      </w:r>
    </w:p>
    <w:p w14:paraId="690FEF28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создание условий для подготовки научно-педагогических кадров высшей квалификации, широкого привлечения к научно-исследовательской работе обучающихся университета, аспирантов и докторантов; </w:t>
      </w:r>
    </w:p>
    <w:p w14:paraId="2356C94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эффективное использование научного потенциала университета для решения приоритетных задач социально-экономического развития региона; </w:t>
      </w:r>
    </w:p>
    <w:p w14:paraId="5374199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активизация научно-публикационной и патентно-регистрационной деятельности сотрудников университета; </w:t>
      </w:r>
    </w:p>
    <w:p w14:paraId="280647D7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создание условий для получения авторских прав на интеллектуальную собственность; </w:t>
      </w:r>
    </w:p>
    <w:p w14:paraId="13FECD5D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осуществление отбора на конкурсной основе и выдвижение наиболее одаренных ученых, студентов, магистрантов, аспирантов и докторантов для участия в конкурсах, грантах и других научных мероприятиях; </w:t>
      </w:r>
    </w:p>
    <w:p w14:paraId="31191C7D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осуществление конкурсного отбора в докторантуру университета;</w:t>
      </w:r>
    </w:p>
    <w:p w14:paraId="2B66A7A0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утверждение тем диссертационных работ аспирантов и докторантов;</w:t>
      </w:r>
    </w:p>
    <w:p w14:paraId="1C397227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утверждение аттестации докторантов.</w:t>
      </w:r>
    </w:p>
    <w:p w14:paraId="62DD1184" w14:textId="331F6DEF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Научно-технический совет университета является совещательным органом и в своей деятельности руководствуется Федеральным законом «Об </w:t>
      </w:r>
      <w:r w:rsidRPr="00CC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Федерации», Федеральны</w:t>
      </w:r>
      <w:r w:rsidR="0088742C" w:rsidRPr="00CC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C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8742C" w:rsidRPr="00CC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C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науке и</w:t>
      </w: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научно-технической политике», иными нормативными правовыми актами Российской Федерации, настоящим Положением, а также иными локальными нормативными актами университета.</w:t>
      </w:r>
    </w:p>
    <w:p w14:paraId="55F5DC81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91BC0" w14:textId="77777777" w:rsidR="00671338" w:rsidRP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Организация научно-исследовательских работ </w:t>
      </w:r>
      <w:r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инновационной деятельности</w:t>
      </w:r>
    </w:p>
    <w:p w14:paraId="624A7B40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732AB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Научно-технический совет: </w:t>
      </w:r>
    </w:p>
    <w:p w14:paraId="380FC3F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Определяет научные приоритеты в соответствии с целями развития университета, а также материально-техническими возможностями университета. </w:t>
      </w:r>
    </w:p>
    <w:p w14:paraId="4FDD4ED1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Проводит конкурсный отбор тем, финансируемых за счет федерального бюджета и привлеченных средств, в соответствии с утвержденными в установленном порядке государственными, межведомственными, научными и научно-техническими программами, конкурсами, грантами, а инициативные исследования – в соответствии с тематическими планами. </w:t>
      </w:r>
    </w:p>
    <w:p w14:paraId="7825865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Формирует и утверждает Целевую комплексную программу научных исследований и инновационных разработок университета. </w:t>
      </w:r>
    </w:p>
    <w:p w14:paraId="529F65FC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Организует экспертизу научных тем и инновационных проектов.</w:t>
      </w:r>
    </w:p>
    <w:p w14:paraId="48185F2B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Осуществляет иные полномочия, установленные нормативными правовыми актами Российской Федерации и локальными нормативными актами университета.</w:t>
      </w:r>
    </w:p>
    <w:p w14:paraId="4B42D71D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D8327" w14:textId="0ABF49E9" w:rsidR="00DA6B88" w:rsidRP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Состав и структура</w:t>
      </w:r>
      <w:r w:rsidR="00DA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6B88"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научно-технического совета</w:t>
      </w:r>
    </w:p>
    <w:p w14:paraId="5652952D" w14:textId="77777777" w:rsidR="00671338" w:rsidRPr="00671338" w:rsidRDefault="00671338" w:rsidP="00671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31C5B3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научно-технического совета утверждается ученым советом университета. </w:t>
      </w:r>
    </w:p>
    <w:p w14:paraId="457A4283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Возглавляет научно-технический совет проректор по научной работе, который является ее председателем. </w:t>
      </w:r>
    </w:p>
    <w:p w14:paraId="7E56774C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состав научно-технического совета могут входить ведущие ученые и преподаватели университета, осуществляющие исследования по приоритетным направлениям, а также представители студенческого научного актива.</w:t>
      </w:r>
    </w:p>
    <w:p w14:paraId="562BAB66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B4D95" w14:textId="77777777" w:rsidR="00671338" w:rsidRPr="00671338" w:rsidRDefault="00671338" w:rsidP="00671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научно-технического совета</w:t>
      </w:r>
    </w:p>
    <w:p w14:paraId="1DBC2BB1" w14:textId="77777777" w:rsidR="00671338" w:rsidRPr="00671338" w:rsidRDefault="00671338" w:rsidP="00671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E4E19E" w14:textId="77777777" w:rsidR="00671338" w:rsidRPr="00671338" w:rsidRDefault="00671338" w:rsidP="0067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Научно-технический совет в соответствии с настоящим Положением имеет право:</w:t>
      </w:r>
    </w:p>
    <w:p w14:paraId="25B04CB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отчеты научных руководителей научно-исследовательских работ, финансируемых за счет средств бюджетов бюджетной системы и иных источников финансирования о ходе выполнения исследований и по законченным научно-исследовательским работам; </w:t>
      </w:r>
    </w:p>
    <w:p w14:paraId="777B7B37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отчеты директоров институтов, деканов и заведующих кафедрами о научно-исследовательской работе в их подразделениях; </w:t>
      </w:r>
    </w:p>
    <w:p w14:paraId="5732E76A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заключения о целесообразности выполнения научно-исследовательских работ; </w:t>
      </w:r>
    </w:p>
    <w:p w14:paraId="56E49FDA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рекомендации по совершенствованию научно-исследовательской работы в университете; </w:t>
      </w:r>
    </w:p>
    <w:p w14:paraId="1BD55FF0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проректору по научной работе о необходимости рассмотрения отдельных вопросов научно-исследовательской работы на ученом совете университета;</w:t>
      </w:r>
    </w:p>
    <w:p w14:paraId="63CE49AF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заключения и рекомендации по изданию научных работ;</w:t>
      </w:r>
    </w:p>
    <w:p w14:paraId="7BEDB40F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кандидатов для направления в научные командировки и стажировки;</w:t>
      </w:r>
    </w:p>
    <w:p w14:paraId="69219C75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кандидатов для поступления в аспирантуру и докторантуру университета; </w:t>
      </w:r>
    </w:p>
    <w:p w14:paraId="497C1BD4" w14:textId="77777777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рекомендации по совершенствованию системы стимулирования и публикационной деятельности сотрудников университета. </w:t>
      </w:r>
    </w:p>
    <w:p w14:paraId="13FD3C4A" w14:textId="23059ABD" w:rsidR="00671338" w:rsidRPr="00671338" w:rsidRDefault="00671338" w:rsidP="00671338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Рекомендации научно-технического совета принимаются открытым голосованием и оформляются протоколом.</w:t>
      </w:r>
    </w:p>
    <w:p w14:paraId="5B3D667F" w14:textId="0766D409" w:rsidR="001B7E7E" w:rsidRDefault="001B7E7E" w:rsidP="0067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7E7E" w:rsidSect="007B726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334A2990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85">
          <w:rPr>
            <w:noProof/>
          </w:rPr>
          <w:t>4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B37"/>
    <w:rsid w:val="001111B4"/>
    <w:rsid w:val="001A28BA"/>
    <w:rsid w:val="001B7E7E"/>
    <w:rsid w:val="001C03C2"/>
    <w:rsid w:val="001C312B"/>
    <w:rsid w:val="00284B53"/>
    <w:rsid w:val="003764EE"/>
    <w:rsid w:val="003770BE"/>
    <w:rsid w:val="003B5752"/>
    <w:rsid w:val="003F09DF"/>
    <w:rsid w:val="0055140B"/>
    <w:rsid w:val="005609E0"/>
    <w:rsid w:val="005634C2"/>
    <w:rsid w:val="00577638"/>
    <w:rsid w:val="005D5A85"/>
    <w:rsid w:val="00615A87"/>
    <w:rsid w:val="0063316A"/>
    <w:rsid w:val="00665276"/>
    <w:rsid w:val="00671338"/>
    <w:rsid w:val="00702E46"/>
    <w:rsid w:val="007B7158"/>
    <w:rsid w:val="007B7269"/>
    <w:rsid w:val="007F030E"/>
    <w:rsid w:val="007F5D21"/>
    <w:rsid w:val="00812B1E"/>
    <w:rsid w:val="00842E9A"/>
    <w:rsid w:val="0088742C"/>
    <w:rsid w:val="00943A90"/>
    <w:rsid w:val="00966954"/>
    <w:rsid w:val="009F5F7D"/>
    <w:rsid w:val="00A63FB9"/>
    <w:rsid w:val="00AD0F5A"/>
    <w:rsid w:val="00AF1FCD"/>
    <w:rsid w:val="00B94EFF"/>
    <w:rsid w:val="00C36082"/>
    <w:rsid w:val="00C74A0B"/>
    <w:rsid w:val="00C8632B"/>
    <w:rsid w:val="00CB78BC"/>
    <w:rsid w:val="00CC5BD5"/>
    <w:rsid w:val="00D7550D"/>
    <w:rsid w:val="00DA6B88"/>
    <w:rsid w:val="00E26304"/>
    <w:rsid w:val="00E41DD5"/>
    <w:rsid w:val="00E42214"/>
    <w:rsid w:val="00E4701C"/>
    <w:rsid w:val="00E826DA"/>
    <w:rsid w:val="00E83780"/>
    <w:rsid w:val="00E920A7"/>
    <w:rsid w:val="00EB6965"/>
    <w:rsid w:val="00EC7A16"/>
    <w:rsid w:val="00EF1BAD"/>
    <w:rsid w:val="00F07F39"/>
    <w:rsid w:val="00F41B17"/>
    <w:rsid w:val="00F42FDA"/>
    <w:rsid w:val="00F67630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AC48-15DA-4F93-8DE6-DFD8CCF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Изместьев Александр Анатольевич</cp:lastModifiedBy>
  <cp:revision>14</cp:revision>
  <cp:lastPrinted>2020-07-13T04:09:00Z</cp:lastPrinted>
  <dcterms:created xsi:type="dcterms:W3CDTF">2020-08-28T07:10:00Z</dcterms:created>
  <dcterms:modified xsi:type="dcterms:W3CDTF">2020-08-28T10:28:00Z</dcterms:modified>
</cp:coreProperties>
</file>