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55" w:rsidRPr="00977416" w:rsidRDefault="00D45C55" w:rsidP="00D45C5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ПРОЕКТ подготовлен и вносится на рассмотрение</w:t>
      </w:r>
    </w:p>
    <w:p w:rsidR="00B6271C" w:rsidRPr="00B6271C" w:rsidRDefault="00B6271C" w:rsidP="00B6271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6271C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33166C">
        <w:rPr>
          <w:rFonts w:ascii="Arial" w:hAnsi="Arial" w:cs="Arial"/>
          <w:b/>
          <w:sz w:val="24"/>
          <w:szCs w:val="24"/>
        </w:rPr>
        <w:t xml:space="preserve">первым </w:t>
      </w:r>
      <w:r w:rsidRPr="0033166C">
        <w:rPr>
          <w:rFonts w:ascii="Arial" w:hAnsi="Arial" w:cs="Arial"/>
          <w:b/>
          <w:sz w:val="24"/>
          <w:szCs w:val="24"/>
        </w:rPr>
        <w:t>проректором В.А. Бубновым</w:t>
      </w:r>
    </w:p>
    <w:p w:rsidR="00D45C55" w:rsidRPr="00977416" w:rsidRDefault="00D45C55" w:rsidP="00D45C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:rsidR="00D45C55" w:rsidRPr="000D1359" w:rsidRDefault="00D45C55" w:rsidP="00D45C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0D1359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ФГБОУ ВО «БАЙКАЛЬСКИЙ ГОСУДАРСТВЕННЫЙ УНИВЕРСИТЕТ»</w:t>
      </w:r>
    </w:p>
    <w:p w:rsidR="00D45C55" w:rsidRPr="000D1359" w:rsidRDefault="00D45C55" w:rsidP="00D45C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0D1359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РЕШЕНИЕ УЧЕНОГО </w:t>
      </w:r>
      <w:r w:rsidRPr="0033166C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СОВЕТА от </w:t>
      </w:r>
      <w:r w:rsidR="0033166C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07 июня 202</w:t>
      </w:r>
      <w:r w:rsidR="00231601" w:rsidRPr="0033166C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</w:t>
      </w:r>
      <w:r w:rsidRPr="0033166C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г. №</w:t>
      </w:r>
      <w:r w:rsidRPr="000D1359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___</w:t>
      </w:r>
    </w:p>
    <w:p w:rsidR="00D45C55" w:rsidRPr="009F23D5" w:rsidRDefault="00D45C55" w:rsidP="00D45C5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D96DD3" w:rsidRPr="00A679A6" w:rsidRDefault="005D3C1F" w:rsidP="005D3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94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33166C">
        <w:rPr>
          <w:rFonts w:ascii="Times New Roman" w:hAnsi="Times New Roman" w:cs="Times New Roman"/>
          <w:b/>
          <w:sz w:val="28"/>
          <w:szCs w:val="28"/>
        </w:rPr>
        <w:t>ц</w:t>
      </w:r>
      <w:r w:rsidRPr="005E6E94">
        <w:rPr>
          <w:rFonts w:ascii="Times New Roman" w:hAnsi="Times New Roman" w:cs="Times New Roman"/>
          <w:b/>
          <w:sz w:val="28"/>
          <w:szCs w:val="28"/>
        </w:rPr>
        <w:t>и</w:t>
      </w:r>
      <w:r w:rsidR="00B6271C" w:rsidRPr="00B6271C">
        <w:rPr>
          <w:rFonts w:ascii="Times New Roman" w:hAnsi="Times New Roman" w:cs="Times New Roman"/>
          <w:b/>
          <w:sz w:val="28"/>
          <w:szCs w:val="28"/>
        </w:rPr>
        <w:t>кло</w:t>
      </w:r>
      <w:r w:rsidR="008B5AFA">
        <w:rPr>
          <w:rFonts w:ascii="Times New Roman" w:hAnsi="Times New Roman" w:cs="Times New Roman"/>
          <w:b/>
          <w:sz w:val="28"/>
          <w:szCs w:val="28"/>
        </w:rPr>
        <w:t>в</w:t>
      </w:r>
      <w:r w:rsidR="00B6271C" w:rsidRPr="00B6271C">
        <w:rPr>
          <w:rFonts w:ascii="Times New Roman" w:hAnsi="Times New Roman" w:cs="Times New Roman"/>
          <w:b/>
          <w:sz w:val="28"/>
          <w:szCs w:val="28"/>
        </w:rPr>
        <w:t>ой</w:t>
      </w:r>
      <w:r w:rsidR="00B62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9A6" w:rsidRPr="00A679A6">
        <w:rPr>
          <w:rFonts w:ascii="Times New Roman" w:hAnsi="Times New Roman" w:cs="Times New Roman"/>
          <w:b/>
          <w:sz w:val="28"/>
          <w:szCs w:val="28"/>
        </w:rPr>
        <w:t>к</w:t>
      </w:r>
      <w:r w:rsidR="008B5AFA">
        <w:rPr>
          <w:rFonts w:ascii="Times New Roman" w:hAnsi="Times New Roman" w:cs="Times New Roman"/>
          <w:b/>
          <w:sz w:val="28"/>
          <w:szCs w:val="28"/>
        </w:rPr>
        <w:t>ом</w:t>
      </w:r>
      <w:r w:rsidR="00B6271C">
        <w:rPr>
          <w:rFonts w:ascii="Times New Roman" w:hAnsi="Times New Roman" w:cs="Times New Roman"/>
          <w:b/>
          <w:sz w:val="28"/>
          <w:szCs w:val="28"/>
        </w:rPr>
        <w:t>ис</w:t>
      </w:r>
      <w:r w:rsidR="008B5AFA">
        <w:rPr>
          <w:rFonts w:ascii="Times New Roman" w:hAnsi="Times New Roman" w:cs="Times New Roman"/>
          <w:b/>
          <w:sz w:val="28"/>
          <w:szCs w:val="28"/>
        </w:rPr>
        <w:t>с</w:t>
      </w:r>
      <w:r w:rsidR="00B6271C">
        <w:rPr>
          <w:rFonts w:ascii="Times New Roman" w:hAnsi="Times New Roman" w:cs="Times New Roman"/>
          <w:b/>
          <w:sz w:val="28"/>
          <w:szCs w:val="28"/>
        </w:rPr>
        <w:t>ии мате</w:t>
      </w:r>
      <w:r w:rsidR="008B5AFA">
        <w:rPr>
          <w:rFonts w:ascii="Times New Roman" w:hAnsi="Times New Roman" w:cs="Times New Roman"/>
          <w:b/>
          <w:sz w:val="28"/>
          <w:szCs w:val="28"/>
        </w:rPr>
        <w:t>мат</w:t>
      </w:r>
      <w:r w:rsidR="00B6271C">
        <w:rPr>
          <w:rFonts w:ascii="Times New Roman" w:hAnsi="Times New Roman" w:cs="Times New Roman"/>
          <w:b/>
          <w:sz w:val="28"/>
          <w:szCs w:val="28"/>
        </w:rPr>
        <w:t>и</w:t>
      </w:r>
      <w:r w:rsidR="008B5AFA">
        <w:rPr>
          <w:rFonts w:ascii="Times New Roman" w:hAnsi="Times New Roman" w:cs="Times New Roman"/>
          <w:b/>
          <w:sz w:val="28"/>
          <w:szCs w:val="28"/>
        </w:rPr>
        <w:t>ки и информатики</w:t>
      </w:r>
      <w:r w:rsidR="00231601">
        <w:rPr>
          <w:rFonts w:ascii="Times New Roman" w:hAnsi="Times New Roman" w:cs="Times New Roman"/>
          <w:b/>
          <w:sz w:val="28"/>
          <w:szCs w:val="28"/>
        </w:rPr>
        <w:t xml:space="preserve"> Колледжа Байкальского государственного университета</w:t>
      </w:r>
    </w:p>
    <w:p w:rsidR="00D96DD3" w:rsidRPr="00A679A6" w:rsidRDefault="00D96DD3" w:rsidP="00150A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79A6" w:rsidRDefault="00A679A6" w:rsidP="00A67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="0001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открытием специальности</w:t>
      </w:r>
      <w:r w:rsidR="0023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1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системы и программирование</w:t>
      </w:r>
      <w:r w:rsidR="0023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 целью оптимизации организационной структуры Колледжа Байкальского университета,</w:t>
      </w: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пунктами 3.1, 3.3, 3.4, подпунктами 9 и 10 пункта 4.11</w:t>
      </w: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ФГБОУ ВО «БГУ», ученый совет ФГБОУ ВО «БГУ»</w:t>
      </w:r>
    </w:p>
    <w:p w:rsidR="0033166C" w:rsidRPr="00A679A6" w:rsidRDefault="0033166C" w:rsidP="00A67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9A6" w:rsidRPr="00A679A6" w:rsidRDefault="00A679A6" w:rsidP="00D45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A71323" w:rsidRPr="00A679A6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>1.</w:t>
      </w:r>
      <w:r w:rsidR="00D45C55">
        <w:rPr>
          <w:rFonts w:ascii="Times New Roman" w:hAnsi="Times New Roman" w:cs="Times New Roman"/>
          <w:sz w:val="28"/>
          <w:szCs w:val="28"/>
        </w:rPr>
        <w:tab/>
      </w:r>
      <w:r w:rsidR="00A71323" w:rsidRPr="00A679A6">
        <w:rPr>
          <w:rFonts w:ascii="Times New Roman" w:hAnsi="Times New Roman" w:cs="Times New Roman"/>
          <w:sz w:val="28"/>
          <w:szCs w:val="28"/>
        </w:rPr>
        <w:t>Создать</w:t>
      </w:r>
      <w:r w:rsidR="000105D2">
        <w:rPr>
          <w:rFonts w:ascii="Times New Roman" w:hAnsi="Times New Roman" w:cs="Times New Roman"/>
          <w:sz w:val="28"/>
          <w:szCs w:val="28"/>
        </w:rPr>
        <w:t xml:space="preserve"> </w:t>
      </w:r>
      <w:r w:rsidR="00231601" w:rsidRPr="00A679A6">
        <w:rPr>
          <w:rFonts w:ascii="Times New Roman" w:hAnsi="Times New Roman" w:cs="Times New Roman"/>
          <w:sz w:val="28"/>
          <w:szCs w:val="28"/>
        </w:rPr>
        <w:t xml:space="preserve">с </w:t>
      </w:r>
      <w:r w:rsidR="00231601" w:rsidRPr="00BF23CA">
        <w:rPr>
          <w:rFonts w:ascii="Times New Roman" w:hAnsi="Times New Roman" w:cs="Times New Roman"/>
          <w:sz w:val="28"/>
          <w:szCs w:val="28"/>
        </w:rPr>
        <w:t>1 сентября 202</w:t>
      </w:r>
      <w:r w:rsidR="00231601">
        <w:rPr>
          <w:rFonts w:ascii="Times New Roman" w:hAnsi="Times New Roman" w:cs="Times New Roman"/>
          <w:sz w:val="28"/>
          <w:szCs w:val="28"/>
        </w:rPr>
        <w:t>2</w:t>
      </w:r>
      <w:r w:rsidR="00231601" w:rsidRPr="00A679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1601">
        <w:rPr>
          <w:rFonts w:ascii="Times New Roman" w:hAnsi="Times New Roman" w:cs="Times New Roman"/>
          <w:sz w:val="28"/>
          <w:szCs w:val="28"/>
        </w:rPr>
        <w:t xml:space="preserve"> в структуре Колледжа Байкальского государственного университета в составе </w:t>
      </w:r>
      <w:r w:rsidR="00231601" w:rsidRPr="0033166C">
        <w:rPr>
          <w:rFonts w:ascii="Times New Roman" w:hAnsi="Times New Roman" w:cs="Times New Roman"/>
          <w:sz w:val="28"/>
          <w:szCs w:val="28"/>
        </w:rPr>
        <w:t>учебного отделения</w:t>
      </w:r>
      <w:r w:rsidR="0033166C">
        <w:rPr>
          <w:rFonts w:ascii="Times New Roman" w:hAnsi="Times New Roman" w:cs="Times New Roman"/>
          <w:sz w:val="28"/>
          <w:szCs w:val="28"/>
        </w:rPr>
        <w:t xml:space="preserve"> технологическое</w:t>
      </w:r>
      <w:r w:rsidR="0024205F">
        <w:rPr>
          <w:rFonts w:ascii="Times New Roman" w:hAnsi="Times New Roman" w:cs="Times New Roman"/>
          <w:sz w:val="28"/>
          <w:szCs w:val="28"/>
        </w:rPr>
        <w:t xml:space="preserve"> ц</w:t>
      </w:r>
      <w:r w:rsidR="000105D2">
        <w:rPr>
          <w:rFonts w:ascii="Times New Roman" w:hAnsi="Times New Roman" w:cs="Times New Roman"/>
          <w:sz w:val="28"/>
          <w:szCs w:val="28"/>
        </w:rPr>
        <w:t>икловую комиссию математики и информатики</w:t>
      </w:r>
      <w:r w:rsidR="00A679A6" w:rsidRPr="00A679A6">
        <w:rPr>
          <w:rFonts w:ascii="Times New Roman" w:hAnsi="Times New Roman" w:cs="Times New Roman"/>
          <w:sz w:val="28"/>
          <w:szCs w:val="28"/>
        </w:rPr>
        <w:t>.</w:t>
      </w:r>
    </w:p>
    <w:p w:rsidR="00A71323" w:rsidRPr="00A679A6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CA">
        <w:rPr>
          <w:rFonts w:ascii="Times New Roman" w:hAnsi="Times New Roman" w:cs="Times New Roman"/>
          <w:sz w:val="28"/>
          <w:szCs w:val="28"/>
        </w:rPr>
        <w:t>2.</w:t>
      </w:r>
      <w:r w:rsidR="00D45C55" w:rsidRPr="00BF23CA">
        <w:rPr>
          <w:rFonts w:ascii="Times New Roman" w:hAnsi="Times New Roman" w:cs="Times New Roman"/>
          <w:sz w:val="28"/>
          <w:szCs w:val="28"/>
        </w:rPr>
        <w:tab/>
      </w:r>
      <w:r w:rsidR="00A679A6" w:rsidRPr="00BF23CA"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0105D2" w:rsidRPr="000105D2">
        <w:rPr>
          <w:rFonts w:ascii="Times New Roman" w:hAnsi="Times New Roman" w:cs="Times New Roman"/>
          <w:sz w:val="28"/>
          <w:szCs w:val="28"/>
        </w:rPr>
        <w:t xml:space="preserve"> </w:t>
      </w:r>
      <w:r w:rsidR="0061749B">
        <w:rPr>
          <w:rFonts w:ascii="Times New Roman" w:hAnsi="Times New Roman" w:cs="Times New Roman"/>
          <w:sz w:val="28"/>
          <w:szCs w:val="28"/>
        </w:rPr>
        <w:t>Ц</w:t>
      </w:r>
      <w:r w:rsidR="000105D2">
        <w:rPr>
          <w:rFonts w:ascii="Times New Roman" w:hAnsi="Times New Roman" w:cs="Times New Roman"/>
          <w:sz w:val="28"/>
          <w:szCs w:val="28"/>
        </w:rPr>
        <w:t>икловой комиссии математики и информатики</w:t>
      </w:r>
      <w:r w:rsidR="00231601">
        <w:rPr>
          <w:rFonts w:ascii="Times New Roman" w:hAnsi="Times New Roman" w:cs="Times New Roman"/>
          <w:sz w:val="28"/>
          <w:szCs w:val="28"/>
        </w:rPr>
        <w:t xml:space="preserve"> </w:t>
      </w:r>
      <w:r w:rsidR="00A679A6" w:rsidRPr="00BF23C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45C55" w:rsidRDefault="00D45C55" w:rsidP="00D4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Управлению административно-кадровой работы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(Дьячкова А.Ю.) </w:t>
      </w:r>
      <w:r w:rsidR="00231601" w:rsidRPr="000B4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231601" w:rsidRPr="00231601">
        <w:rPr>
          <w:rFonts w:ascii="Times New Roman" w:hAnsi="Times New Roman" w:cs="Times New Roman"/>
          <w:sz w:val="28"/>
          <w:szCs w:val="28"/>
        </w:rPr>
        <w:t xml:space="preserve">срок </w:t>
      </w:r>
      <w:r w:rsidR="00231601" w:rsidRPr="0033166C">
        <w:rPr>
          <w:rFonts w:ascii="Times New Roman" w:hAnsi="Times New Roman" w:cs="Times New Roman"/>
          <w:sz w:val="28"/>
          <w:szCs w:val="28"/>
        </w:rPr>
        <w:t>до 13 августа 2022 г.</w:t>
      </w:r>
      <w:r w:rsidR="00231601" w:rsidRPr="00231601">
        <w:rPr>
          <w:rFonts w:ascii="Times New Roman" w:hAnsi="Times New Roman" w:cs="Times New Roman"/>
          <w:sz w:val="28"/>
          <w:szCs w:val="28"/>
        </w:rPr>
        <w:t xml:space="preserve"> </w:t>
      </w:r>
      <w:r w:rsidRPr="00231601">
        <w:rPr>
          <w:rFonts w:ascii="Times New Roman" w:hAnsi="Times New Roman" w:cs="Times New Roman"/>
          <w:sz w:val="28"/>
          <w:szCs w:val="28"/>
        </w:rPr>
        <w:t xml:space="preserve">обеспечить подготовку проекта приказа, </w:t>
      </w:r>
      <w:r w:rsidR="00231601">
        <w:rPr>
          <w:rFonts w:ascii="Times New Roman" w:hAnsi="Times New Roman" w:cs="Times New Roman"/>
          <w:sz w:val="28"/>
          <w:szCs w:val="28"/>
        </w:rPr>
        <w:t>предусматривающего внесение соответствующих изменений в структуру и штатное расписание ФГБОУ ВО «БГУ».</w:t>
      </w:r>
    </w:p>
    <w:p w:rsidR="00D45C55" w:rsidRPr="00A679A6" w:rsidRDefault="00D45C55" w:rsidP="00D4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55" w:rsidRPr="00A679A6" w:rsidRDefault="00D45C55" w:rsidP="00D4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55" w:rsidRPr="00A679A6" w:rsidRDefault="00D45C55" w:rsidP="00D4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79A6">
        <w:rPr>
          <w:rFonts w:ascii="Times New Roman" w:hAnsi="Times New Roman" w:cs="Times New Roman"/>
          <w:sz w:val="28"/>
          <w:szCs w:val="28"/>
        </w:rPr>
        <w:t xml:space="preserve">ченого 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79A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79A6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F1563A" w:rsidRPr="00A679A6" w:rsidRDefault="00F1563A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3EF" w:rsidRPr="006F1991" w:rsidRDefault="00BF23CA" w:rsidP="00AE2362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F63EF" w:rsidRPr="00231601" w:rsidRDefault="004F63EF" w:rsidP="004F63EF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tbl>
      <w:tblPr>
        <w:tblStyle w:val="11"/>
        <w:tblW w:w="50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703"/>
        <w:gridCol w:w="4439"/>
      </w:tblGrid>
      <w:tr w:rsidR="00231601" w:rsidRPr="00231601" w:rsidTr="006F1991">
        <w:trPr>
          <w:trHeight w:val="2825"/>
        </w:trPr>
        <w:tc>
          <w:tcPr>
            <w:tcW w:w="2293" w:type="pct"/>
          </w:tcPr>
          <w:p w:rsidR="004F63EF" w:rsidRPr="00231601" w:rsidRDefault="004F63EF" w:rsidP="002B5F0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01">
              <w:rPr>
                <w:rFonts w:ascii="Times New Roman" w:hAnsi="Times New Roman" w:cs="Times New Roman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4F63EF" w:rsidRPr="00231601" w:rsidRDefault="004F63EF" w:rsidP="002B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0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</w:t>
            </w:r>
            <w:r w:rsidRPr="002316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образовательное учреждение </w:t>
            </w:r>
          </w:p>
          <w:p w:rsidR="004F63EF" w:rsidRPr="00231601" w:rsidRDefault="004F63EF" w:rsidP="002B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01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4F63EF" w:rsidRPr="00231601" w:rsidRDefault="004F63EF" w:rsidP="002B5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01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4F63EF" w:rsidRPr="00231601" w:rsidRDefault="004F63EF" w:rsidP="002B5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ГОСУДАРСТВЕННЫЙ </w:t>
            </w:r>
            <w:r w:rsidRPr="0023160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УНИВЕРСИТЕТ»</w:t>
            </w:r>
          </w:p>
          <w:p w:rsidR="004F63EF" w:rsidRPr="00231601" w:rsidRDefault="004F63EF" w:rsidP="002B5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01">
              <w:rPr>
                <w:rFonts w:ascii="Times New Roman" w:hAnsi="Times New Roman" w:cs="Times New Roman"/>
                <w:b/>
                <w:sz w:val="28"/>
                <w:szCs w:val="28"/>
              </w:rPr>
              <w:t>(ФГБОУ ВО «БГУ»)</w:t>
            </w:r>
          </w:p>
          <w:p w:rsidR="004F63EF" w:rsidRPr="00231601" w:rsidRDefault="004F63EF" w:rsidP="002B5F0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01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370" w:type="pct"/>
          </w:tcPr>
          <w:p w:rsidR="004F63EF" w:rsidRPr="00231601" w:rsidRDefault="004F63EF" w:rsidP="002B5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pct"/>
          </w:tcPr>
          <w:p w:rsidR="004F63EF" w:rsidRPr="00231601" w:rsidRDefault="004F63EF" w:rsidP="002B5F0F">
            <w:pPr>
              <w:ind w:hanging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0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6F1991" w:rsidRPr="00231601" w:rsidRDefault="004F63EF" w:rsidP="006F1991">
            <w:pPr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r w:rsidRPr="00231601">
              <w:rPr>
                <w:rFonts w:ascii="Times New Roman" w:hAnsi="Times New Roman" w:cs="Times New Roman"/>
                <w:sz w:val="28"/>
                <w:szCs w:val="28"/>
              </w:rPr>
              <w:t xml:space="preserve">ученым советом ФГБОУ ВО </w:t>
            </w:r>
            <w:r w:rsidR="006F1991" w:rsidRPr="002316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1601">
              <w:rPr>
                <w:rFonts w:ascii="Times New Roman" w:hAnsi="Times New Roman" w:cs="Times New Roman"/>
                <w:sz w:val="28"/>
                <w:szCs w:val="28"/>
              </w:rPr>
              <w:t xml:space="preserve">ГУ» </w:t>
            </w:r>
          </w:p>
          <w:p w:rsidR="004F63EF" w:rsidRPr="00231601" w:rsidRDefault="006F1991" w:rsidP="002B5F0F">
            <w:pPr>
              <w:ind w:hanging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63EF" w:rsidRPr="0023160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231601">
              <w:rPr>
                <w:rFonts w:ascii="Times New Roman" w:hAnsi="Times New Roman" w:cs="Times New Roman"/>
                <w:sz w:val="28"/>
                <w:szCs w:val="28"/>
              </w:rPr>
              <w:t xml:space="preserve">от 07.06.2022 </w:t>
            </w:r>
            <w:r w:rsidR="004F63EF" w:rsidRPr="002316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316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16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63EF" w:rsidRPr="00231601" w:rsidRDefault="004F63EF" w:rsidP="002B5F0F">
            <w:pPr>
              <w:ind w:hanging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3EF" w:rsidRPr="00231601" w:rsidRDefault="004F63EF" w:rsidP="002B5F0F">
            <w:pPr>
              <w:ind w:hanging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0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ученого совета ФГБОУ ВО «БГУ, </w:t>
            </w:r>
          </w:p>
          <w:p w:rsidR="004F63EF" w:rsidRPr="00231601" w:rsidRDefault="004F63EF" w:rsidP="002B5F0F">
            <w:pPr>
              <w:ind w:hanging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01">
              <w:rPr>
                <w:rFonts w:ascii="Times New Roman" w:hAnsi="Times New Roman" w:cs="Times New Roman"/>
                <w:sz w:val="28"/>
                <w:szCs w:val="28"/>
              </w:rPr>
              <w:t>ректор ФГБОУ ВО «БГУ»</w:t>
            </w:r>
          </w:p>
          <w:p w:rsidR="004F63EF" w:rsidRPr="00231601" w:rsidRDefault="004F63EF" w:rsidP="002B5F0F">
            <w:pPr>
              <w:ind w:hanging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3EF" w:rsidRPr="00231601" w:rsidRDefault="004F63EF" w:rsidP="002B5F0F">
            <w:pPr>
              <w:spacing w:line="360" w:lineRule="auto"/>
              <w:ind w:hanging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01">
              <w:rPr>
                <w:rFonts w:ascii="Times New Roman" w:hAnsi="Times New Roman" w:cs="Times New Roman"/>
                <w:sz w:val="28"/>
                <w:szCs w:val="28"/>
              </w:rPr>
              <w:t>______________  В.В. Игнатенко</w:t>
            </w:r>
          </w:p>
        </w:tc>
      </w:tr>
      <w:tr w:rsidR="00231601" w:rsidRPr="00231601" w:rsidTr="006F1991">
        <w:tc>
          <w:tcPr>
            <w:tcW w:w="2293" w:type="pct"/>
            <w:vAlign w:val="center"/>
          </w:tcPr>
          <w:p w:rsidR="004F63EF" w:rsidRPr="00231601" w:rsidRDefault="004F63EF" w:rsidP="002B5F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01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</w:tc>
        <w:tc>
          <w:tcPr>
            <w:tcW w:w="2707" w:type="pct"/>
            <w:gridSpan w:val="2"/>
            <w:vAlign w:val="center"/>
          </w:tcPr>
          <w:p w:rsidR="004F63EF" w:rsidRPr="00231601" w:rsidRDefault="004F63EF" w:rsidP="002B5F0F">
            <w:pPr>
              <w:spacing w:line="360" w:lineRule="auto"/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601" w:rsidRPr="00231601" w:rsidTr="006F1991">
        <w:tc>
          <w:tcPr>
            <w:tcW w:w="2293" w:type="pct"/>
            <w:vAlign w:val="center"/>
          </w:tcPr>
          <w:p w:rsidR="004F63EF" w:rsidRPr="00231601" w:rsidRDefault="004F63EF" w:rsidP="002B5F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01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</w:tc>
        <w:tc>
          <w:tcPr>
            <w:tcW w:w="2707" w:type="pct"/>
            <w:gridSpan w:val="2"/>
            <w:vAlign w:val="center"/>
          </w:tcPr>
          <w:p w:rsidR="004F63EF" w:rsidRPr="00231601" w:rsidRDefault="004F63EF" w:rsidP="002B5F0F">
            <w:pPr>
              <w:spacing w:line="360" w:lineRule="auto"/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601" w:rsidRPr="00231601" w:rsidTr="006F1991">
        <w:trPr>
          <w:trHeight w:val="162"/>
        </w:trPr>
        <w:tc>
          <w:tcPr>
            <w:tcW w:w="5000" w:type="pct"/>
            <w:gridSpan w:val="3"/>
            <w:vAlign w:val="center"/>
          </w:tcPr>
          <w:p w:rsidR="00231601" w:rsidRPr="00231601" w:rsidRDefault="004F63EF" w:rsidP="002B5F0F">
            <w:pPr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r w:rsidRPr="00231601">
              <w:rPr>
                <w:rFonts w:ascii="Times New Roman" w:hAnsi="Times New Roman" w:cs="Times New Roman"/>
                <w:sz w:val="28"/>
                <w:szCs w:val="28"/>
              </w:rPr>
              <w:t xml:space="preserve">О Цикловой комиссии </w:t>
            </w:r>
            <w:r w:rsidR="00F81E02" w:rsidRPr="00231601">
              <w:rPr>
                <w:rFonts w:ascii="Times New Roman" w:hAnsi="Times New Roman" w:cs="Times New Roman"/>
                <w:sz w:val="28"/>
                <w:szCs w:val="28"/>
              </w:rPr>
              <w:t>математики и информатики</w:t>
            </w:r>
            <w:r w:rsidR="00231601" w:rsidRPr="00231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3EF" w:rsidRPr="00231601" w:rsidRDefault="00231601" w:rsidP="002B5F0F">
            <w:pPr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r w:rsidRPr="00231601">
              <w:rPr>
                <w:rFonts w:ascii="Times New Roman" w:hAnsi="Times New Roman" w:cs="Times New Roman"/>
                <w:sz w:val="28"/>
                <w:szCs w:val="28"/>
              </w:rPr>
              <w:t>Колледжа Байкальского государственного университета</w:t>
            </w:r>
          </w:p>
          <w:p w:rsidR="004F63EF" w:rsidRPr="00231601" w:rsidRDefault="004F63EF" w:rsidP="002B5F0F">
            <w:pPr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3EF" w:rsidRPr="00175686" w:rsidRDefault="004F63EF" w:rsidP="004F63EF">
      <w:pPr>
        <w:pStyle w:val="1"/>
      </w:pPr>
      <w:r w:rsidRPr="00175686">
        <w:t xml:space="preserve"> </w:t>
      </w:r>
    </w:p>
    <w:p w:rsidR="004F63EF" w:rsidRPr="006F1991" w:rsidRDefault="004F63EF" w:rsidP="004F63EF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9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F63EF" w:rsidRDefault="004F63EF" w:rsidP="00F81E02">
      <w:pPr>
        <w:spacing w:after="0" w:line="240" w:lineRule="auto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1.1.</w:t>
      </w:r>
      <w:r w:rsidRPr="00DF03B4">
        <w:rPr>
          <w:color w:val="0D0D0D" w:themeColor="text1" w:themeTint="F2"/>
        </w:rPr>
        <w:tab/>
      </w:r>
      <w:r w:rsidRPr="00F81E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Цикловая комиссия </w:t>
      </w:r>
      <w:r w:rsidR="00F81E02" w:rsidRPr="00F81E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математики и информатики </w:t>
      </w:r>
      <w:r w:rsidRPr="00F81E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(далее </w:t>
      </w:r>
      <w:r w:rsidR="00AE23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r w:rsidRPr="00F81E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ЦК) является объединением преподавателей ряда родственных дисциплин, непосредственно осуществляющим учебную и методическую работу по своему профилю, а также воспитательную работу с обучающимися.</w:t>
      </w:r>
    </w:p>
    <w:p w:rsidR="004F63EF" w:rsidRPr="00DF03B4" w:rsidRDefault="004F63EF" w:rsidP="004F63EF">
      <w:pPr>
        <w:pStyle w:val="21"/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1.2</w:t>
      </w:r>
      <w:r w:rsidRPr="00DF03B4">
        <w:rPr>
          <w:color w:val="0D0D0D" w:themeColor="text1" w:themeTint="F2"/>
        </w:rPr>
        <w:t>.</w:t>
      </w:r>
      <w:r w:rsidRPr="00DF03B4">
        <w:rPr>
          <w:color w:val="0D0D0D" w:themeColor="text1" w:themeTint="F2"/>
        </w:rPr>
        <w:tab/>
        <w:t>ЦК несет ответственность за содержание и качество подготовки специалистов соответствующих специальностей по всем разделам учебных планов, за качество преподавания дисциплин, междисциплинарных комплексов, модулей работниками ЦК.</w:t>
      </w:r>
    </w:p>
    <w:p w:rsidR="004F63EF" w:rsidRPr="00DF03B4" w:rsidRDefault="004F63EF" w:rsidP="004F63EF">
      <w:pPr>
        <w:pStyle w:val="21"/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1.3.</w:t>
      </w:r>
      <w:r w:rsidRPr="00DF03B4">
        <w:rPr>
          <w:color w:val="0D0D0D" w:themeColor="text1" w:themeTint="F2"/>
        </w:rPr>
        <w:tab/>
        <w:t>Планирование и организацию работы, а также непосредственное ру</w:t>
      </w:r>
      <w:r w:rsidRPr="00DF03B4">
        <w:rPr>
          <w:color w:val="0D0D0D" w:themeColor="text1" w:themeTint="F2"/>
        </w:rPr>
        <w:softHyphen/>
        <w:t xml:space="preserve">ководство ЦК осуществляет ее председатель. Функции председателя ЦК возлагаются на работника университета приказом ректора </w:t>
      </w:r>
      <w:r w:rsidR="00AE2362">
        <w:rPr>
          <w:color w:val="0D0D0D" w:themeColor="text1" w:themeTint="F2"/>
        </w:rPr>
        <w:t>ФГБОУ ВО «Байкальский государственный университет»</w:t>
      </w:r>
      <w:r w:rsidRPr="00DF03B4">
        <w:rPr>
          <w:color w:val="0D0D0D" w:themeColor="text1" w:themeTint="F2"/>
        </w:rPr>
        <w:t xml:space="preserve"> по представлению директора Колледжа</w:t>
      </w:r>
      <w:r w:rsidR="00AE2362">
        <w:rPr>
          <w:color w:val="0D0D0D" w:themeColor="text1" w:themeTint="F2"/>
        </w:rPr>
        <w:t xml:space="preserve"> Байкальского государственного университета (далее – Колледж)</w:t>
      </w:r>
      <w:r w:rsidRPr="00DF03B4">
        <w:rPr>
          <w:color w:val="0D0D0D" w:themeColor="text1" w:themeTint="F2"/>
        </w:rPr>
        <w:t>.</w:t>
      </w:r>
    </w:p>
    <w:p w:rsidR="004F63EF" w:rsidRPr="00DF03B4" w:rsidRDefault="004F63EF" w:rsidP="004F63EF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1.4</w:t>
      </w:r>
      <w:r w:rsidRPr="00DF03B4">
        <w:rPr>
          <w:color w:val="0D0D0D" w:themeColor="text1" w:themeTint="F2"/>
        </w:rPr>
        <w:t>.</w:t>
      </w:r>
      <w:r w:rsidRPr="00DF03B4">
        <w:rPr>
          <w:color w:val="0D0D0D" w:themeColor="text1" w:themeTint="F2"/>
        </w:rPr>
        <w:tab/>
        <w:t>На ЦК возлагается:</w:t>
      </w:r>
    </w:p>
    <w:p w:rsidR="004F63EF" w:rsidRPr="00DF03B4" w:rsidRDefault="004F63EF" w:rsidP="004F63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методическое обеспечение учебного процесса, подразумевающее реализацию мероприятий, направленных на улучшение качества подготовки специалистов, участие в разработке учебных планов по специальностям, совершенствование учебно-программной документации и учебной литературы, выработку единых норм и требований к оценке знаний и умений обучающихся;</w:t>
      </w:r>
    </w:p>
    <w:p w:rsidR="004F63EF" w:rsidRPr="00DF03B4" w:rsidRDefault="004F63EF" w:rsidP="004F63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построение учебно-воспитательного процесса на педагогически обоснованном выборе средств и методов обучения и воспитания; обеспечение технологии обучения, позволяющей при необходимости вносить обоснованные изменения в содержание подготовки специалистов, </w:t>
      </w:r>
      <w:r w:rsidRPr="00DF03B4">
        <w:rPr>
          <w:color w:val="0D0D0D" w:themeColor="text1" w:themeTint="F2"/>
        </w:rPr>
        <w:lastRenderedPageBreak/>
        <w:t>перераспределять отведенные учебными планами часы по изучаемым предметам в семестрах, изменять соотношение между теоретическими и практическими видами учебных занятий;</w:t>
      </w:r>
    </w:p>
    <w:p w:rsidR="004F63EF" w:rsidRPr="00DF03B4" w:rsidRDefault="004F63EF" w:rsidP="004F63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интеграция образования с производством, наукой и культурой, способ</w:t>
      </w:r>
      <w:r w:rsidRPr="00DF03B4">
        <w:rPr>
          <w:color w:val="0D0D0D" w:themeColor="text1" w:themeTint="F2"/>
        </w:rPr>
        <w:softHyphen/>
        <w:t>ствующая воспитанию в процессе обучения и подготовке будущего специалиста, сочетающего высокую нравственность и культуру с чувством социальной справедливости, профессионального достоинства и ответственности за результаты своего труда;</w:t>
      </w:r>
    </w:p>
    <w:p w:rsidR="004F63EF" w:rsidRPr="00DF03B4" w:rsidRDefault="004F63EF" w:rsidP="004F63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17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совершенствование методического мастерства, систематическое пополнение профессиональных, психолого-педагогических знаний преподавателей; повышение их нравственного уровня; оказание помощи начинающим преподавателям и мастерам производственного обучения; развитие принципов педагогики сотрудничества;</w:t>
      </w:r>
    </w:p>
    <w:p w:rsidR="004F63EF" w:rsidRPr="00DF03B4" w:rsidRDefault="004F63EF" w:rsidP="004F63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06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изучение и обобщение передового опыта учебно-воспитательной, производственной и иной деятельности учебных заведений;</w:t>
      </w:r>
    </w:p>
    <w:p w:rsidR="004F63EF" w:rsidRPr="00DF03B4" w:rsidRDefault="004F63EF" w:rsidP="004F63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after="18" w:line="28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проведение исследовательских работ в соответствии с тематическими планами;</w:t>
      </w:r>
    </w:p>
    <w:p w:rsidR="004F63EF" w:rsidRPr="00DF03B4" w:rsidRDefault="004F63EF" w:rsidP="004F63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рассмотрение и рецензирование учебно-методической литературы (в том числе внешней), аудиовизуальных и других пособий и материалов, применяемых в учебном процессе;</w:t>
      </w:r>
    </w:p>
    <w:p w:rsidR="004F63EF" w:rsidRPr="00DF03B4" w:rsidRDefault="004F63EF" w:rsidP="004F63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13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руководство экспериментально-конструкторской работой, техническим и художественным творчеством обучающихся;</w:t>
      </w:r>
    </w:p>
    <w:p w:rsidR="004F63EF" w:rsidRPr="00DF03B4" w:rsidRDefault="004F63EF" w:rsidP="004F63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13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организация проведения на современном научно-методическом уровне различных видов занятий в соответствии с учебными планами, руководства выпускными квалификационными и курсовыми работами и проектами, прак</w:t>
      </w:r>
      <w:r w:rsidRPr="00DF03B4">
        <w:rPr>
          <w:color w:val="0D0D0D" w:themeColor="text1" w:themeTint="F2"/>
        </w:rPr>
        <w:softHyphen/>
        <w:t>тикой обучающихся, проведения курсовых экзаменов и зачетов, итоговой государственной аттестации выпускников;</w:t>
      </w:r>
    </w:p>
    <w:p w:rsidR="004F63EF" w:rsidRDefault="004F63EF" w:rsidP="004F63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13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участие в воспитательной работе с обучающимися и </w:t>
      </w:r>
      <w:proofErr w:type="spellStart"/>
      <w:r w:rsidRPr="00DF03B4">
        <w:rPr>
          <w:color w:val="0D0D0D" w:themeColor="text1" w:themeTint="F2"/>
        </w:rPr>
        <w:t>профориентационной</w:t>
      </w:r>
      <w:proofErr w:type="spellEnd"/>
      <w:r w:rsidRPr="00DF03B4">
        <w:rPr>
          <w:color w:val="0D0D0D" w:themeColor="text1" w:themeTint="F2"/>
        </w:rPr>
        <w:t xml:space="preserve"> работе с абитуриентами.</w:t>
      </w:r>
    </w:p>
    <w:p w:rsidR="004F63EF" w:rsidRPr="00AE2362" w:rsidRDefault="004F63EF" w:rsidP="004F63EF">
      <w:pPr>
        <w:pStyle w:val="21"/>
        <w:shd w:val="clear" w:color="auto" w:fill="auto"/>
        <w:tabs>
          <w:tab w:val="left" w:pos="993"/>
        </w:tabs>
        <w:spacing w:after="0" w:line="313" w:lineRule="exact"/>
        <w:ind w:firstLine="0"/>
        <w:jc w:val="both"/>
        <w:rPr>
          <w:color w:val="0D0D0D" w:themeColor="text1" w:themeTint="F2"/>
        </w:rPr>
      </w:pPr>
    </w:p>
    <w:p w:rsidR="004F63EF" w:rsidRPr="00AE2362" w:rsidRDefault="004F63EF" w:rsidP="004F63EF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62">
        <w:rPr>
          <w:rFonts w:ascii="Times New Roman" w:hAnsi="Times New Roman" w:cs="Times New Roman"/>
          <w:b/>
          <w:sz w:val="28"/>
          <w:szCs w:val="28"/>
        </w:rPr>
        <w:t>Должностные полномочия председателя ЦК</w:t>
      </w:r>
    </w:p>
    <w:p w:rsidR="004F63EF" w:rsidRPr="00AE2362" w:rsidRDefault="004F63EF" w:rsidP="004F63EF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 w:rsidRPr="00AE2362">
        <w:rPr>
          <w:color w:val="0D0D0D" w:themeColor="text1" w:themeTint="F2"/>
        </w:rPr>
        <w:t>2.1.</w:t>
      </w:r>
      <w:r w:rsidRPr="00AE2362">
        <w:rPr>
          <w:color w:val="0D0D0D" w:themeColor="text1" w:themeTint="F2"/>
        </w:rPr>
        <w:tab/>
        <w:t>Председатель ЦК:</w:t>
      </w:r>
    </w:p>
    <w:p w:rsidR="004F63EF" w:rsidRPr="00DF03B4" w:rsidRDefault="004F63EF" w:rsidP="004F63E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организует и руководит учебной, учебно-методической, научно- исследовательской, организационно-методической, воспитательной работой ЦК, совместно с уполномоченным структурным подразделением осуществляет распределение нагрузки ЦК;</w:t>
      </w:r>
    </w:p>
    <w:p w:rsidR="004F63EF" w:rsidRPr="00DF03B4" w:rsidRDefault="004F63EF" w:rsidP="004F63E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подготавливает и представляет соответствующему заместителю директора в соответствии с распределением обязанностей проекты учебных поручений ЦК, планов работы ЦК;</w:t>
      </w:r>
    </w:p>
    <w:p w:rsidR="004F63EF" w:rsidRPr="00DF03B4" w:rsidRDefault="004F63EF" w:rsidP="004F63E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организует выполнение учебных поручений ЦК, контролирует работу преподавателей и других работников ЦК, контролирует выполнение расписания учебных занятий, решает вопросы по оперативной замене преподавателей; утверждает индивидуальные планы работы преподавателей; участвует в разработке учебных планов;</w:t>
      </w:r>
    </w:p>
    <w:p w:rsidR="004F63EF" w:rsidRPr="00DF03B4" w:rsidRDefault="004F63EF" w:rsidP="004F63E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организует и проводит </w:t>
      </w:r>
      <w:proofErr w:type="spellStart"/>
      <w:r w:rsidRPr="00DF03B4">
        <w:rPr>
          <w:color w:val="0D0D0D" w:themeColor="text1" w:themeTint="F2"/>
        </w:rPr>
        <w:t>внутрицикловые</w:t>
      </w:r>
      <w:proofErr w:type="spellEnd"/>
      <w:r w:rsidRPr="00DF03B4">
        <w:rPr>
          <w:color w:val="0D0D0D" w:themeColor="text1" w:themeTint="F2"/>
        </w:rPr>
        <w:t xml:space="preserve"> совещания, заседания, </w:t>
      </w:r>
      <w:r w:rsidRPr="00DF03B4">
        <w:rPr>
          <w:color w:val="0D0D0D" w:themeColor="text1" w:themeTint="F2"/>
        </w:rPr>
        <w:lastRenderedPageBreak/>
        <w:t>научные и научно-методические конференции;</w:t>
      </w:r>
    </w:p>
    <w:p w:rsidR="004F63EF" w:rsidRPr="00DF03B4" w:rsidRDefault="004F63EF" w:rsidP="004F63E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организует мероприятия по развитию научной работы обучающихся в научных кружках и обществах;</w:t>
      </w:r>
    </w:p>
    <w:p w:rsidR="004F63EF" w:rsidRPr="00DF03B4" w:rsidRDefault="004F63EF" w:rsidP="004F63E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организует и принимает участие в </w:t>
      </w:r>
      <w:proofErr w:type="spellStart"/>
      <w:r w:rsidRPr="00DF03B4">
        <w:rPr>
          <w:color w:val="0D0D0D" w:themeColor="text1" w:themeTint="F2"/>
        </w:rPr>
        <w:t>профориентационной</w:t>
      </w:r>
      <w:proofErr w:type="spellEnd"/>
      <w:r w:rsidRPr="00DF03B4">
        <w:rPr>
          <w:color w:val="0D0D0D" w:themeColor="text1" w:themeTint="F2"/>
        </w:rPr>
        <w:t xml:space="preserve"> работе; обеспечивает дисциплину, соблюдение правил охраны труда и производственной санитарии в зоне деятельности ЦК;</w:t>
      </w:r>
    </w:p>
    <w:p w:rsidR="004F63EF" w:rsidRPr="00DF03B4" w:rsidRDefault="004F63EF" w:rsidP="004F63E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контролирует сохранность и целевое использование применяемого работниками ЦК имущества;</w:t>
      </w:r>
    </w:p>
    <w:p w:rsidR="004F63EF" w:rsidRPr="00DF03B4" w:rsidRDefault="004F63EF" w:rsidP="004F63E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ходатайствует о поощрении работников ЦК за хорошую работу и наложении взысканий за ненадлежащее исполнение работниками своих обязанностей;</w:t>
      </w:r>
    </w:p>
    <w:p w:rsidR="004F63EF" w:rsidRPr="00DF03B4" w:rsidRDefault="004F63EF" w:rsidP="004F63E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вносит предложения об открытии новых специальностей ЦК, изменении содержания учебных планов, графика учебного процесса, расписания учебных занятий;</w:t>
      </w:r>
    </w:p>
    <w:p w:rsidR="004F63EF" w:rsidRPr="00DF03B4" w:rsidRDefault="004F63EF" w:rsidP="004F63E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95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контролирует выполнение работниками и обучающимися правил внутреннего трудового распорядка;</w:t>
      </w:r>
    </w:p>
    <w:p w:rsidR="004F63EF" w:rsidRPr="00AE2362" w:rsidRDefault="004F63EF" w:rsidP="004F63E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306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ходатайствует о назначении стипендии обучающимся, о поощрении обучающихся за </w:t>
      </w:r>
      <w:r w:rsidRPr="00AE2362">
        <w:rPr>
          <w:color w:val="0D0D0D" w:themeColor="text1" w:themeTint="F2"/>
        </w:rPr>
        <w:t>успехи в учебе и активное участие в НИРС и о наложении взысканий на обучающихся.</w:t>
      </w:r>
    </w:p>
    <w:p w:rsidR="004F63EF" w:rsidRPr="00AE2362" w:rsidRDefault="004F63EF" w:rsidP="004F63EF">
      <w:pPr>
        <w:pStyle w:val="21"/>
        <w:shd w:val="clear" w:color="auto" w:fill="auto"/>
        <w:tabs>
          <w:tab w:val="left" w:pos="993"/>
        </w:tabs>
        <w:spacing w:after="0" w:line="306" w:lineRule="exact"/>
        <w:ind w:left="709" w:firstLine="0"/>
        <w:jc w:val="both"/>
        <w:rPr>
          <w:color w:val="0D0D0D" w:themeColor="text1" w:themeTint="F2"/>
        </w:rPr>
      </w:pPr>
    </w:p>
    <w:p w:rsidR="004F63EF" w:rsidRPr="00AE2362" w:rsidRDefault="004F63EF" w:rsidP="004F63EF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62">
        <w:rPr>
          <w:rFonts w:ascii="Times New Roman" w:hAnsi="Times New Roman" w:cs="Times New Roman"/>
          <w:b/>
          <w:sz w:val="28"/>
          <w:szCs w:val="28"/>
        </w:rPr>
        <w:t>Ответственность Председателя ЦК</w:t>
      </w:r>
    </w:p>
    <w:p w:rsidR="004F63EF" w:rsidRPr="00D95138" w:rsidRDefault="004F63EF" w:rsidP="004F63EF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 w:rsidRPr="00AE2362">
        <w:t>3.1</w:t>
      </w:r>
      <w:r w:rsidRPr="00AE2362">
        <w:rPr>
          <w:color w:val="0D0D0D" w:themeColor="text1" w:themeTint="F2"/>
        </w:rPr>
        <w:t>. Председатель ЦК несет ответственность</w:t>
      </w:r>
      <w:r w:rsidRPr="00D95138">
        <w:rPr>
          <w:color w:val="0D0D0D" w:themeColor="text1" w:themeTint="F2"/>
        </w:rPr>
        <w:t xml:space="preserve"> за ненадлежащее и несвоевременное выполнение своих задач и функций, в том числе:</w:t>
      </w:r>
    </w:p>
    <w:p w:rsidR="004F63EF" w:rsidRDefault="004F63EF" w:rsidP="004F63EF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95138">
        <w:rPr>
          <w:color w:val="0D0D0D" w:themeColor="text1" w:themeTint="F2"/>
        </w:rPr>
        <w:t>подготовку студентов</w:t>
      </w:r>
      <w:r>
        <w:rPr>
          <w:color w:val="0D0D0D" w:themeColor="text1" w:themeTint="F2"/>
        </w:rPr>
        <w:t xml:space="preserve"> с уровнем знаний, не соответствующих требованиям ФГОС;</w:t>
      </w:r>
    </w:p>
    <w:p w:rsidR="004F63EF" w:rsidRDefault="004F63EF" w:rsidP="004F63EF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нарушение прав и академических свобод студентов и работников ЦК;</w:t>
      </w:r>
    </w:p>
    <w:p w:rsidR="004F63EF" w:rsidRDefault="004F63EF" w:rsidP="004F63EF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соблюдение работниками трудовой дисциплины, правил внутреннего распорядка и пожарной безопасности;</w:t>
      </w:r>
    </w:p>
    <w:p w:rsidR="004F63EF" w:rsidRDefault="004F63EF" w:rsidP="004F63EF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сохранность и ненадлежащее использование находящихся на ЦК документов, печатей, штампов, бланков;</w:t>
      </w:r>
    </w:p>
    <w:p w:rsidR="004F63EF" w:rsidRDefault="004F63EF" w:rsidP="004F63EF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предоставление недостоверной информации о деятельности ЦК.</w:t>
      </w:r>
    </w:p>
    <w:p w:rsidR="004F63EF" w:rsidRDefault="004F63EF" w:rsidP="004F63EF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3.2. Председатель ЦК несёт персональную ответственность за результаты деятельности ЦК.</w:t>
      </w:r>
    </w:p>
    <w:p w:rsidR="004F63EF" w:rsidRPr="00AE2362" w:rsidRDefault="004F63EF" w:rsidP="004F63EF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3.3. Председатель ЦК за неисполнение или ненадлежащее исполнение должностных </w:t>
      </w:r>
      <w:r w:rsidRPr="00AE2362">
        <w:rPr>
          <w:color w:val="0D0D0D" w:themeColor="text1" w:themeTint="F2"/>
        </w:rPr>
        <w:t>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4F63EF" w:rsidRPr="00AE2362" w:rsidRDefault="004F63EF" w:rsidP="004F63EF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 w:rsidRPr="00AE2362">
        <w:rPr>
          <w:color w:val="0D0D0D" w:themeColor="text1" w:themeTint="F2"/>
        </w:rPr>
        <w:t xml:space="preserve"> </w:t>
      </w:r>
    </w:p>
    <w:p w:rsidR="004F63EF" w:rsidRPr="00AE2362" w:rsidRDefault="004F63EF" w:rsidP="004F63EF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62">
        <w:rPr>
          <w:rFonts w:ascii="Times New Roman" w:hAnsi="Times New Roman" w:cs="Times New Roman"/>
          <w:b/>
          <w:sz w:val="28"/>
          <w:szCs w:val="28"/>
        </w:rPr>
        <w:t>Взаимодействие и связи</w:t>
      </w:r>
    </w:p>
    <w:p w:rsidR="004F63EF" w:rsidRPr="00634E9A" w:rsidRDefault="004F63EF" w:rsidP="004F63EF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  <w:r w:rsidRPr="00AE2362">
        <w:t>4.1. ЦК принимает к исполнению в части, касающейся</w:t>
      </w:r>
      <w:r>
        <w:t xml:space="preserve"> её деятельности, решения Учёного совета </w:t>
      </w:r>
      <w:r w:rsidR="00AE2362">
        <w:t>ФГБОУ ВО «БГУ» и учёного совета К</w:t>
      </w:r>
      <w:r>
        <w:t xml:space="preserve">олледжа, приказы и распоряжения по университету и колледжу, требования утверждённых организационно-правовых </w:t>
      </w:r>
      <w:r w:rsidRPr="00634E9A">
        <w:t>документов (инструкций, правил, положений)</w:t>
      </w:r>
    </w:p>
    <w:p w:rsidR="004F63EF" w:rsidRPr="00634E9A" w:rsidRDefault="004F63EF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  <w:r w:rsidRPr="00634E9A">
        <w:t xml:space="preserve">4.2. </w:t>
      </w:r>
      <w:r>
        <w:t xml:space="preserve">ЦК взаимодействует и регулирует свои отношения с другими </w:t>
      </w:r>
      <w:r>
        <w:lastRenderedPageBreak/>
        <w:t xml:space="preserve">подразделениями </w:t>
      </w:r>
      <w:r w:rsidR="00AE2362">
        <w:t>К</w:t>
      </w:r>
      <w:r>
        <w:t>олледж</w:t>
      </w:r>
      <w:r w:rsidR="00AE2362">
        <w:t>а в соответствии со структурой К</w:t>
      </w:r>
      <w:r>
        <w:t xml:space="preserve">олледжа,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</w:t>
      </w:r>
      <w:r w:rsidR="00AE2362">
        <w:t>ФГБОУ ВО «БГУ»</w:t>
      </w:r>
      <w:r>
        <w:t>.</w:t>
      </w:r>
    </w:p>
    <w:p w:rsidR="004F63EF" w:rsidRDefault="004F63EF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Pr="00F81E0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4F63EF" w:rsidRPr="00F35D22" w:rsidTr="002B5F0F">
        <w:tc>
          <w:tcPr>
            <w:tcW w:w="2500" w:type="pct"/>
          </w:tcPr>
          <w:p w:rsidR="004F63EF" w:rsidRPr="00F35D22" w:rsidRDefault="004F63EF" w:rsidP="00F81E02">
            <w:pPr>
              <w:pStyle w:val="21"/>
              <w:shd w:val="clear" w:color="auto" w:fill="auto"/>
              <w:tabs>
                <w:tab w:val="left" w:pos="0"/>
              </w:tabs>
              <w:spacing w:after="0" w:line="313" w:lineRule="exact"/>
              <w:ind w:firstLine="0"/>
              <w:jc w:val="both"/>
            </w:pPr>
            <w:r w:rsidRPr="00F35D22">
              <w:t xml:space="preserve">Директор </w:t>
            </w:r>
            <w:r>
              <w:t>К</w:t>
            </w:r>
            <w:r w:rsidRPr="00F35D22">
              <w:t>олледжа</w:t>
            </w:r>
          </w:p>
          <w:p w:rsidR="004F63EF" w:rsidRPr="00F35D22" w:rsidRDefault="004F63EF" w:rsidP="00AE2362">
            <w:pPr>
              <w:pStyle w:val="21"/>
              <w:shd w:val="clear" w:color="auto" w:fill="auto"/>
              <w:tabs>
                <w:tab w:val="left" w:pos="0"/>
              </w:tabs>
              <w:spacing w:after="0" w:line="313" w:lineRule="exact"/>
              <w:ind w:firstLine="0"/>
            </w:pPr>
            <w:r>
              <w:t xml:space="preserve">Байкальского государственного </w:t>
            </w:r>
            <w:r>
              <w:br/>
              <w:t>университета</w:t>
            </w:r>
          </w:p>
        </w:tc>
        <w:tc>
          <w:tcPr>
            <w:tcW w:w="2500" w:type="pct"/>
          </w:tcPr>
          <w:p w:rsidR="004F63EF" w:rsidRPr="00F35D22" w:rsidRDefault="004F63EF" w:rsidP="00F81E02">
            <w:pPr>
              <w:pStyle w:val="21"/>
              <w:shd w:val="clear" w:color="auto" w:fill="auto"/>
              <w:tabs>
                <w:tab w:val="left" w:pos="0"/>
              </w:tabs>
              <w:spacing w:after="0" w:line="313" w:lineRule="exact"/>
              <w:ind w:firstLine="709"/>
              <w:jc w:val="both"/>
            </w:pPr>
          </w:p>
          <w:p w:rsidR="004F63EF" w:rsidRDefault="004F63EF" w:rsidP="00F81E02">
            <w:pPr>
              <w:pStyle w:val="21"/>
              <w:shd w:val="clear" w:color="auto" w:fill="auto"/>
              <w:tabs>
                <w:tab w:val="left" w:pos="0"/>
              </w:tabs>
              <w:spacing w:after="0" w:line="313" w:lineRule="exact"/>
              <w:ind w:firstLine="709"/>
              <w:jc w:val="both"/>
            </w:pPr>
          </w:p>
          <w:p w:rsidR="004F63EF" w:rsidRPr="00F35D22" w:rsidRDefault="00F81E02" w:rsidP="00F81E02">
            <w:pPr>
              <w:pStyle w:val="21"/>
              <w:shd w:val="clear" w:color="auto" w:fill="auto"/>
              <w:tabs>
                <w:tab w:val="left" w:pos="0"/>
              </w:tabs>
              <w:spacing w:after="0" w:line="313" w:lineRule="exact"/>
              <w:ind w:firstLine="709"/>
              <w:jc w:val="both"/>
            </w:pPr>
            <w:r>
              <w:t xml:space="preserve">                              </w:t>
            </w:r>
            <w:r w:rsidR="004F63EF" w:rsidRPr="00F35D22">
              <w:t>Е.М. Хитрова</w:t>
            </w:r>
          </w:p>
        </w:tc>
      </w:tr>
    </w:tbl>
    <w:p w:rsidR="004F63EF" w:rsidRDefault="004F63EF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AE2362" w:rsidRDefault="00AE2362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993677" w:rsidRDefault="00993677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993677" w:rsidRDefault="00993677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993677" w:rsidRDefault="00993677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993677" w:rsidRDefault="00993677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993677" w:rsidRDefault="00993677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993677" w:rsidRDefault="00993677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993677" w:rsidRPr="00F81E02" w:rsidRDefault="00993677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4F63EF" w:rsidRPr="00F81E02" w:rsidRDefault="004F63EF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  <w:r w:rsidRPr="00F81E02">
        <w:t>Визы:</w:t>
      </w:r>
    </w:p>
    <w:p w:rsidR="004F63EF" w:rsidRPr="00F81E02" w:rsidRDefault="004F63EF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4F63EF" w:rsidRPr="00F81E02" w:rsidRDefault="004F63EF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  <w:r w:rsidRPr="00F81E02">
        <w:t>Первый проректор</w:t>
      </w:r>
      <w:r w:rsidRPr="00F81E02">
        <w:tab/>
      </w:r>
      <w:r w:rsidRPr="00F81E02">
        <w:tab/>
      </w:r>
      <w:r w:rsidRPr="00F81E02">
        <w:tab/>
      </w:r>
      <w:r w:rsidRPr="00F81E02">
        <w:tab/>
      </w:r>
      <w:r w:rsidRPr="00F81E02">
        <w:tab/>
      </w:r>
      <w:r w:rsidRPr="00F81E02">
        <w:tab/>
      </w:r>
      <w:r w:rsidRPr="00F81E02">
        <w:tab/>
      </w:r>
      <w:r w:rsidR="00F81E02">
        <w:t xml:space="preserve">                                                      </w:t>
      </w:r>
      <w:r w:rsidRPr="00F81E02">
        <w:t>В.А. Бубнов</w:t>
      </w:r>
    </w:p>
    <w:p w:rsidR="004F63EF" w:rsidRPr="00F81E02" w:rsidRDefault="004F63EF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4F63EF" w:rsidRPr="00F81E02" w:rsidRDefault="004F63EF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  <w:r w:rsidRPr="00F81E02">
        <w:t>Начальник управления</w:t>
      </w:r>
    </w:p>
    <w:p w:rsidR="004F63EF" w:rsidRPr="00F81E02" w:rsidRDefault="001D5800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  <w:r>
        <w:t xml:space="preserve">административно-кадровой </w:t>
      </w:r>
      <w:r w:rsidR="004F63EF" w:rsidRPr="00F81E02">
        <w:t>работы</w:t>
      </w:r>
      <w:r w:rsidR="004F63EF" w:rsidRPr="00F81E02">
        <w:tab/>
      </w:r>
      <w:r w:rsidR="004F63EF" w:rsidRPr="00F81E02">
        <w:tab/>
      </w:r>
      <w:r w:rsidR="004F63EF" w:rsidRPr="00F81E02">
        <w:tab/>
      </w:r>
      <w:r w:rsidR="00F81E02">
        <w:t xml:space="preserve">       </w:t>
      </w:r>
      <w:r>
        <w:t xml:space="preserve">                   </w:t>
      </w:r>
      <w:bookmarkStart w:id="0" w:name="_GoBack"/>
      <w:bookmarkEnd w:id="0"/>
      <w:r w:rsidR="00F81E02">
        <w:t xml:space="preserve">   </w:t>
      </w:r>
      <w:r w:rsidR="004F63EF" w:rsidRPr="00F81E02">
        <w:t>А.Ю. Дьячкова</w:t>
      </w:r>
    </w:p>
    <w:p w:rsidR="004F63EF" w:rsidRPr="00F81E02" w:rsidRDefault="004F63EF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4F63EF" w:rsidRPr="00F81E02" w:rsidRDefault="004F63EF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  <w:r w:rsidRPr="00F81E02">
        <w:t>Начальник учебно-методического управления</w:t>
      </w:r>
      <w:r w:rsidRPr="00F81E02">
        <w:tab/>
      </w:r>
      <w:r w:rsidRPr="00F81E02">
        <w:tab/>
      </w:r>
      <w:r w:rsidRPr="00F81E02">
        <w:tab/>
      </w:r>
      <w:r w:rsidR="00F81E02">
        <w:t xml:space="preserve">               </w:t>
      </w:r>
      <w:r w:rsidRPr="00F81E02">
        <w:t>Т.А. Бутакова</w:t>
      </w:r>
    </w:p>
    <w:p w:rsidR="004F63EF" w:rsidRPr="00F81E02" w:rsidRDefault="004F63EF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8D21B4" w:rsidRDefault="008D21B4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  <w:r>
        <w:t xml:space="preserve">Начальник отдела </w:t>
      </w:r>
    </w:p>
    <w:p w:rsidR="004F63EF" w:rsidRPr="00F81E02" w:rsidRDefault="008D21B4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  <w:r>
        <w:t>документационного обеспечения                                            Л.И. Шавенкова</w:t>
      </w:r>
    </w:p>
    <w:p w:rsidR="004F63EF" w:rsidRPr="00F81E02" w:rsidRDefault="004F63EF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p w:rsidR="004F63EF" w:rsidRPr="00F81E02" w:rsidRDefault="004F63EF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  <w:r w:rsidRPr="00F81E02">
        <w:t xml:space="preserve">Начальник правового управления </w:t>
      </w:r>
      <w:r w:rsidRPr="00F81E02">
        <w:tab/>
      </w:r>
      <w:r w:rsidR="00F81E02">
        <w:t xml:space="preserve">                                       </w:t>
      </w:r>
      <w:r w:rsidRPr="00F81E02">
        <w:t>Л.В. Гинзбург</w:t>
      </w:r>
    </w:p>
    <w:p w:rsidR="00BF23CA" w:rsidRPr="00F81E02" w:rsidRDefault="00BF23CA" w:rsidP="00F81E02">
      <w:pPr>
        <w:pStyle w:val="21"/>
        <w:shd w:val="clear" w:color="auto" w:fill="auto"/>
        <w:tabs>
          <w:tab w:val="left" w:pos="0"/>
        </w:tabs>
        <w:spacing w:after="0" w:line="313" w:lineRule="exact"/>
        <w:ind w:firstLine="709"/>
        <w:jc w:val="both"/>
      </w:pPr>
    </w:p>
    <w:sectPr w:rsidR="00BF23CA" w:rsidRPr="00F81E02" w:rsidSect="00704B3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37" w:rsidRDefault="00704B37" w:rsidP="00704B37">
      <w:pPr>
        <w:spacing w:after="0" w:line="240" w:lineRule="auto"/>
      </w:pPr>
      <w:r>
        <w:separator/>
      </w:r>
    </w:p>
  </w:endnote>
  <w:endnote w:type="continuationSeparator" w:id="0">
    <w:p w:rsidR="00704B37" w:rsidRDefault="00704B37" w:rsidP="0070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37" w:rsidRDefault="00704B37" w:rsidP="00704B37">
      <w:pPr>
        <w:spacing w:after="0" w:line="240" w:lineRule="auto"/>
      </w:pPr>
      <w:r>
        <w:separator/>
      </w:r>
    </w:p>
  </w:footnote>
  <w:footnote w:type="continuationSeparator" w:id="0">
    <w:p w:rsidR="00704B37" w:rsidRDefault="00704B37" w:rsidP="0070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641602"/>
      <w:docPartObj>
        <w:docPartGallery w:val="Page Numbers (Top of Page)"/>
        <w:docPartUnique/>
      </w:docPartObj>
    </w:sdtPr>
    <w:sdtEndPr/>
    <w:sdtContent>
      <w:p w:rsidR="00704B37" w:rsidRDefault="00704B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800">
          <w:rPr>
            <w:noProof/>
          </w:rPr>
          <w:t>5</w:t>
        </w:r>
        <w:r>
          <w:fldChar w:fldCharType="end"/>
        </w:r>
      </w:p>
    </w:sdtContent>
  </w:sdt>
  <w:p w:rsidR="00704B37" w:rsidRDefault="00704B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multilevel"/>
    <w:tmpl w:val="FFC24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0B44D57"/>
    <w:multiLevelType w:val="hybridMultilevel"/>
    <w:tmpl w:val="918AE7B2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6B90D14"/>
    <w:multiLevelType w:val="hybridMultilevel"/>
    <w:tmpl w:val="E04EBFA0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D8E11F3"/>
    <w:multiLevelType w:val="hybridMultilevel"/>
    <w:tmpl w:val="8FE85E7E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C2"/>
    <w:rsid w:val="000105D2"/>
    <w:rsid w:val="000A3E18"/>
    <w:rsid w:val="000B0740"/>
    <w:rsid w:val="000D1359"/>
    <w:rsid w:val="000E5C85"/>
    <w:rsid w:val="00150A93"/>
    <w:rsid w:val="001D5800"/>
    <w:rsid w:val="00206DEA"/>
    <w:rsid w:val="00231601"/>
    <w:rsid w:val="0024205F"/>
    <w:rsid w:val="0028111A"/>
    <w:rsid w:val="002B12A3"/>
    <w:rsid w:val="002E1BB2"/>
    <w:rsid w:val="00323779"/>
    <w:rsid w:val="0033166C"/>
    <w:rsid w:val="0036740E"/>
    <w:rsid w:val="004F0EE6"/>
    <w:rsid w:val="004F63EF"/>
    <w:rsid w:val="00533263"/>
    <w:rsid w:val="00545657"/>
    <w:rsid w:val="0055569A"/>
    <w:rsid w:val="005615FC"/>
    <w:rsid w:val="005D3C1F"/>
    <w:rsid w:val="005E662F"/>
    <w:rsid w:val="00604422"/>
    <w:rsid w:val="0061749B"/>
    <w:rsid w:val="00622821"/>
    <w:rsid w:val="0063787A"/>
    <w:rsid w:val="006F1991"/>
    <w:rsid w:val="00704B37"/>
    <w:rsid w:val="007050BF"/>
    <w:rsid w:val="007577DE"/>
    <w:rsid w:val="007C2488"/>
    <w:rsid w:val="007F24B0"/>
    <w:rsid w:val="00826184"/>
    <w:rsid w:val="00873B7E"/>
    <w:rsid w:val="008B5AFA"/>
    <w:rsid w:val="008D21B4"/>
    <w:rsid w:val="009554DC"/>
    <w:rsid w:val="00993677"/>
    <w:rsid w:val="00A458D2"/>
    <w:rsid w:val="00A679A6"/>
    <w:rsid w:val="00A71323"/>
    <w:rsid w:val="00AA00C5"/>
    <w:rsid w:val="00AE2362"/>
    <w:rsid w:val="00B61DC2"/>
    <w:rsid w:val="00B6271C"/>
    <w:rsid w:val="00B85DF3"/>
    <w:rsid w:val="00BF23CA"/>
    <w:rsid w:val="00C111FD"/>
    <w:rsid w:val="00C16C5E"/>
    <w:rsid w:val="00C17BD7"/>
    <w:rsid w:val="00CF3C72"/>
    <w:rsid w:val="00D36FDB"/>
    <w:rsid w:val="00D45C55"/>
    <w:rsid w:val="00D8080F"/>
    <w:rsid w:val="00D852C4"/>
    <w:rsid w:val="00D95E45"/>
    <w:rsid w:val="00D96DD3"/>
    <w:rsid w:val="00DE2260"/>
    <w:rsid w:val="00DE6BEA"/>
    <w:rsid w:val="00E00621"/>
    <w:rsid w:val="00EB720C"/>
    <w:rsid w:val="00EE2E65"/>
    <w:rsid w:val="00F12F3B"/>
    <w:rsid w:val="00F1563A"/>
    <w:rsid w:val="00F346B2"/>
    <w:rsid w:val="00F35820"/>
    <w:rsid w:val="00F81E02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3CBF"/>
  <w15:docId w15:val="{58C46300-08FE-4ED0-A36D-D14CD919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4F63EF"/>
    <w:pPr>
      <w:keepNext/>
      <w:keepLines/>
      <w:spacing w:after="226" w:line="259" w:lineRule="auto"/>
      <w:ind w:left="65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23"/>
    <w:pPr>
      <w:ind w:left="720"/>
      <w:contextualSpacing/>
    </w:pPr>
  </w:style>
  <w:style w:type="table" w:styleId="a4">
    <w:name w:val="Table Grid"/>
    <w:basedOn w:val="a1"/>
    <w:uiPriority w:val="59"/>
    <w:rsid w:val="0075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D4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6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F63EF"/>
    <w:rPr>
      <w:rFonts w:ascii="Times New Roman" w:eastAsia="Times New Roman" w:hAnsi="Times New Roman" w:cs="Times New Roman"/>
      <w:color w:val="000000"/>
      <w:sz w:val="30"/>
      <w:lang w:eastAsia="ru-RU"/>
    </w:rPr>
  </w:style>
  <w:style w:type="table" w:customStyle="1" w:styleId="2">
    <w:name w:val="Сетка таблицы2"/>
    <w:basedOn w:val="a1"/>
    <w:next w:val="a4"/>
    <w:uiPriority w:val="39"/>
    <w:rsid w:val="004F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4F63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F63EF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0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4B37"/>
  </w:style>
  <w:style w:type="paragraph" w:styleId="a9">
    <w:name w:val="footer"/>
    <w:basedOn w:val="a"/>
    <w:link w:val="aa"/>
    <w:uiPriority w:val="99"/>
    <w:unhideWhenUsed/>
    <w:rsid w:val="0070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4BEA-BAEF-4FFB-AC04-098105D5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21</cp:revision>
  <cp:lastPrinted>2021-05-25T02:02:00Z</cp:lastPrinted>
  <dcterms:created xsi:type="dcterms:W3CDTF">2022-05-23T02:15:00Z</dcterms:created>
  <dcterms:modified xsi:type="dcterms:W3CDTF">2022-06-01T01:18:00Z</dcterms:modified>
</cp:coreProperties>
</file>